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781D" w:rsidRPr="00D254F9" w:rsidRDefault="005E781D" w:rsidP="005E781D">
      <w:pPr>
        <w:spacing w:before="240" w:after="0"/>
        <w:outlineLvl w:val="0"/>
        <w:rPr>
          <w:rFonts w:asciiTheme="majorHAnsi" w:hAnsiTheme="majorHAnsi" w:cstheme="minorHAnsi"/>
          <w:b/>
          <w:bCs/>
          <w:color w:val="9BBB59" w:themeColor="accent3"/>
          <w:sz w:val="48"/>
          <w:szCs w:val="48"/>
          <w:lang w:val="de-DE"/>
        </w:rPr>
      </w:pPr>
      <w:bookmarkStart w:id="0" w:name="_GoBack"/>
      <w:bookmarkEnd w:id="0"/>
      <w:r w:rsidRPr="00D254F9">
        <w:rPr>
          <w:rFonts w:asciiTheme="majorHAnsi" w:hAnsiTheme="majorHAnsi" w:cstheme="minorHAnsi"/>
          <w:b/>
          <w:bCs/>
          <w:color w:val="9BBB59" w:themeColor="accent3"/>
          <w:sz w:val="48"/>
          <w:szCs w:val="48"/>
          <w:lang w:val="de-DE"/>
        </w:rPr>
        <w:t>Ausbildu</w:t>
      </w:r>
      <w:bookmarkStart w:id="1" w:name="x_Anhang_Ausbildungsdok"/>
      <w:bookmarkEnd w:id="1"/>
      <w:r w:rsidRPr="00D254F9">
        <w:rPr>
          <w:rFonts w:asciiTheme="majorHAnsi" w:hAnsiTheme="majorHAnsi" w:cstheme="minorHAnsi"/>
          <w:b/>
          <w:bCs/>
          <w:color w:val="9BBB59" w:themeColor="accent3"/>
          <w:sz w:val="48"/>
          <w:szCs w:val="48"/>
          <w:lang w:val="de-DE"/>
        </w:rPr>
        <w:t>ngsdokumentation</w:t>
      </w:r>
    </w:p>
    <w:p w:rsidR="005E781D" w:rsidRPr="0060699B" w:rsidRDefault="005E781D" w:rsidP="006B5BF4">
      <w:pPr>
        <w:spacing w:before="0"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60699B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6B5BF4">
        <w:rPr>
          <w:rFonts w:eastAsia="Times New Roman" w:cs="Calibri"/>
          <w:b/>
          <w:bCs/>
          <w:color w:val="808080"/>
          <w:sz w:val="32"/>
          <w:szCs w:val="32"/>
        </w:rPr>
        <w:t>Tischlerei</w:t>
      </w:r>
    </w:p>
    <w:p w:rsidR="005E781D" w:rsidRDefault="005E781D" w:rsidP="005E781D">
      <w:pPr>
        <w:spacing w:before="0" w:after="200" w:line="276" w:lineRule="auto"/>
        <w:rPr>
          <w:rFonts w:ascii="Calibri" w:hAnsi="Calibri"/>
          <w:sz w:val="22"/>
        </w:rPr>
      </w:pPr>
    </w:p>
    <w:p w:rsidR="007C3F78" w:rsidRPr="0060699B" w:rsidRDefault="007C3F78" w:rsidP="005E781D">
      <w:pPr>
        <w:spacing w:before="0" w:after="200" w:line="276" w:lineRule="auto"/>
        <w:rPr>
          <w:rFonts w:ascii="Calibri" w:hAnsi="Calibri"/>
          <w:sz w:val="22"/>
        </w:rPr>
      </w:pPr>
    </w:p>
    <w:p w:rsidR="005E781D" w:rsidRPr="0060699B" w:rsidRDefault="005E781D" w:rsidP="000F2DB1">
      <w:pPr>
        <w:tabs>
          <w:tab w:val="left" w:leader="underscore" w:pos="9214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 w:rsidR="000F2DB1">
        <w:rPr>
          <w:rFonts w:cs="Arial"/>
          <w:szCs w:val="20"/>
        </w:rPr>
        <w:tab/>
      </w:r>
    </w:p>
    <w:p w:rsidR="005E781D" w:rsidRPr="0060699B" w:rsidRDefault="005E781D" w:rsidP="000F2DB1">
      <w:pPr>
        <w:tabs>
          <w:tab w:val="left" w:leader="dot" w:pos="9214"/>
        </w:tabs>
        <w:rPr>
          <w:rFonts w:cs="Arial"/>
          <w:szCs w:val="20"/>
        </w:rPr>
      </w:pPr>
    </w:p>
    <w:p w:rsidR="005E781D" w:rsidRPr="0060699B" w:rsidRDefault="005E781D" w:rsidP="000F2DB1">
      <w:pPr>
        <w:tabs>
          <w:tab w:val="left" w:leader="underscore" w:pos="9214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5E781D" w:rsidRDefault="005E781D" w:rsidP="000F2DB1">
      <w:pPr>
        <w:tabs>
          <w:tab w:val="left" w:leader="dot" w:pos="9214"/>
        </w:tabs>
        <w:rPr>
          <w:rFonts w:cs="Arial"/>
          <w:szCs w:val="20"/>
        </w:rPr>
      </w:pPr>
    </w:p>
    <w:p w:rsidR="005E781D" w:rsidRDefault="005E781D" w:rsidP="000F2DB1">
      <w:pPr>
        <w:tabs>
          <w:tab w:val="left" w:leader="underscore" w:pos="9214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5E781D" w:rsidRDefault="005E781D" w:rsidP="000F2DB1">
      <w:pPr>
        <w:tabs>
          <w:tab w:val="left" w:leader="dot" w:pos="9214"/>
        </w:tabs>
        <w:rPr>
          <w:rFonts w:cs="Arial"/>
          <w:szCs w:val="20"/>
        </w:rPr>
      </w:pPr>
    </w:p>
    <w:p w:rsidR="005E781D" w:rsidRPr="0060699B" w:rsidRDefault="005E781D" w:rsidP="000F2DB1">
      <w:pPr>
        <w:tabs>
          <w:tab w:val="left" w:pos="2127"/>
          <w:tab w:val="left" w:leader="underscore" w:pos="4111"/>
          <w:tab w:val="left" w:pos="6096"/>
          <w:tab w:val="right" w:leader="underscore" w:pos="9214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0F2DB1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 </w:t>
      </w:r>
      <w:r w:rsidR="000F2DB1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0F2DB1">
        <w:rPr>
          <w:rFonts w:cs="Arial"/>
          <w:szCs w:val="20"/>
        </w:rPr>
        <w:tab/>
      </w:r>
      <w:r w:rsidR="000F2DB1">
        <w:rPr>
          <w:rFonts w:cs="Arial"/>
          <w:szCs w:val="20"/>
        </w:rPr>
        <w:tab/>
      </w:r>
    </w:p>
    <w:p w:rsidR="006B5BF4" w:rsidRDefault="006B5BF4" w:rsidP="005E781D">
      <w:pPr>
        <w:spacing w:before="0" w:after="200" w:line="276" w:lineRule="auto"/>
        <w:rPr>
          <w:rFonts w:cs="Arial"/>
          <w:szCs w:val="20"/>
        </w:rPr>
      </w:pPr>
    </w:p>
    <w:p w:rsidR="00C00222" w:rsidRDefault="00C00222" w:rsidP="005E781D">
      <w:pPr>
        <w:spacing w:before="0" w:after="200" w:line="276" w:lineRule="auto"/>
        <w:rPr>
          <w:rFonts w:cs="Arial"/>
          <w:b/>
          <w:sz w:val="28"/>
          <w:szCs w:val="28"/>
        </w:rPr>
      </w:pPr>
    </w:p>
    <w:p w:rsidR="005E781D" w:rsidRPr="00FB50F3" w:rsidRDefault="005E781D" w:rsidP="005E781D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FB50F3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928"/>
        <w:gridCol w:w="2553"/>
        <w:gridCol w:w="2810"/>
      </w:tblGrid>
      <w:tr w:rsidR="005E781D" w:rsidRPr="0060699B" w:rsidTr="007C3F78">
        <w:trPr>
          <w:trHeight w:val="454"/>
        </w:trPr>
        <w:tc>
          <w:tcPr>
            <w:tcW w:w="1809" w:type="dxa"/>
            <w:shd w:val="clear" w:color="auto" w:fill="auto"/>
          </w:tcPr>
          <w:p w:rsidR="005E781D" w:rsidRPr="0060699B" w:rsidRDefault="005E781D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shd w:val="clear" w:color="auto" w:fill="D9D9D9" w:themeFill="background1" w:themeFillShade="D9"/>
          </w:tcPr>
          <w:p w:rsidR="005E781D" w:rsidRPr="0060699B" w:rsidRDefault="005E781D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614" w:type="dxa"/>
            <w:shd w:val="clear" w:color="auto" w:fill="D9D9D9" w:themeFill="background1" w:themeFillShade="D9"/>
          </w:tcPr>
          <w:p w:rsidR="005E781D" w:rsidRPr="0060699B" w:rsidRDefault="005E781D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883" w:type="dxa"/>
            <w:shd w:val="clear" w:color="auto" w:fill="D9D9D9" w:themeFill="background1" w:themeFillShade="D9"/>
          </w:tcPr>
          <w:p w:rsidR="005E781D" w:rsidRPr="0060699B" w:rsidRDefault="005E781D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 w:val="restart"/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/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tcBorders>
              <w:bottom w:val="single" w:sz="4" w:space="0" w:color="auto"/>
            </w:tcBorders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tcBorders>
              <w:bottom w:val="single" w:sz="4" w:space="0" w:color="auto"/>
            </w:tcBorders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5E781D" w:rsidRPr="0060699B" w:rsidTr="007C3F7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5E781D" w:rsidRPr="0060699B" w:rsidRDefault="005E781D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 w:val="restart"/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/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tcBorders>
              <w:bottom w:val="single" w:sz="4" w:space="0" w:color="auto"/>
            </w:tcBorders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tcBorders>
              <w:bottom w:val="single" w:sz="4" w:space="0" w:color="auto"/>
            </w:tcBorders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5E781D" w:rsidRPr="0060699B" w:rsidTr="007C3F7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5E781D" w:rsidRPr="0060699B" w:rsidRDefault="005E781D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 w:val="restart"/>
            <w:shd w:val="clear" w:color="auto" w:fill="D9D9D9" w:themeFill="background1" w:themeFillShade="D9"/>
          </w:tcPr>
          <w:p w:rsidR="000628D7" w:rsidRPr="0060699B" w:rsidRDefault="00511B73" w:rsidP="007A7FE3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3.</w:t>
            </w:r>
            <w:r w:rsidR="000628D7" w:rsidRPr="0060699B">
              <w:rPr>
                <w:rFonts w:cs="Arial"/>
                <w:szCs w:val="20"/>
              </w:rPr>
              <w:t xml:space="preserve"> Lehrjahr</w:t>
            </w: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/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  <w:tr w:rsidR="000628D7" w:rsidRPr="0060699B" w:rsidTr="007C3F78">
        <w:trPr>
          <w:trHeight w:val="340"/>
        </w:trPr>
        <w:tc>
          <w:tcPr>
            <w:tcW w:w="1809" w:type="dxa"/>
            <w:vMerge/>
            <w:shd w:val="clear" w:color="auto" w:fill="D9D9D9" w:themeFill="background1" w:themeFillShade="D9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1982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614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  <w:tc>
          <w:tcPr>
            <w:tcW w:w="2883" w:type="dxa"/>
            <w:shd w:val="clear" w:color="auto" w:fill="auto"/>
          </w:tcPr>
          <w:p w:rsidR="000628D7" w:rsidRPr="0060699B" w:rsidRDefault="000628D7" w:rsidP="007A7FE3">
            <w:pPr>
              <w:rPr>
                <w:rFonts w:cs="Arial"/>
                <w:szCs w:val="20"/>
              </w:rPr>
            </w:pPr>
          </w:p>
        </w:tc>
      </w:tr>
    </w:tbl>
    <w:p w:rsidR="005E781D" w:rsidRDefault="005E781D"/>
    <w:p w:rsidR="006B5BF4" w:rsidRDefault="006B5BF4"/>
    <w:p w:rsidR="00C00222" w:rsidRDefault="00C0022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071B7D" w:rsidRPr="00FB50F3" w:rsidRDefault="00071B7D" w:rsidP="00071B7D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</w:p>
    <w:p w:rsidR="004F5DB3" w:rsidRPr="00D254F9" w:rsidRDefault="001D7E5B" w:rsidP="00277787">
      <w:pPr>
        <w:spacing w:before="0" w:after="200" w:line="276" w:lineRule="auto"/>
        <w:rPr>
          <w:rFonts w:eastAsia="Times New Roman"/>
          <w:b/>
          <w:bCs/>
          <w:color w:val="9BBB59" w:themeColor="accent3"/>
          <w:sz w:val="36"/>
          <w:szCs w:val="36"/>
        </w:rPr>
      </w:pPr>
      <w:r w:rsidRPr="00D254F9">
        <w:rPr>
          <w:rFonts w:eastAsia="Times New Roman"/>
          <w:b/>
          <w:bCs/>
          <w:color w:val="9BBB59" w:themeColor="accent3"/>
          <w:sz w:val="36"/>
          <w:szCs w:val="36"/>
        </w:rPr>
        <w:t>Lernen und Arbeiten im Lehrbetrieb</w:t>
      </w:r>
    </w:p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6333"/>
        <w:gridCol w:w="911"/>
        <w:gridCol w:w="911"/>
        <w:gridCol w:w="911"/>
      </w:tblGrid>
      <w:tr w:rsidR="00032919" w:rsidRPr="004F5DB3" w:rsidTr="00D254F9">
        <w:trPr>
          <w:trHeight w:hRule="exact" w:val="567"/>
        </w:trPr>
        <w:tc>
          <w:tcPr>
            <w:tcW w:w="5920" w:type="dxa"/>
            <w:shd w:val="clear" w:color="auto" w:fill="9BBB59" w:themeFill="accent3"/>
            <w:vAlign w:val="center"/>
          </w:tcPr>
          <w:p w:rsidR="004F5DB3" w:rsidRPr="004B1605" w:rsidRDefault="004F5DB3" w:rsidP="008B32E4">
            <w:pPr>
              <w:spacing w:before="0" w:after="0"/>
              <w:rPr>
                <w:b/>
                <w:bCs/>
                <w:color w:val="FFFFFF"/>
                <w:sz w:val="24"/>
                <w:szCs w:val="24"/>
              </w:rPr>
            </w:pPr>
            <w:r w:rsidRPr="004B1605">
              <w:rPr>
                <w:b/>
                <w:bCs/>
                <w:color w:val="FFFFFF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9BBB59" w:themeFill="accent3"/>
            <w:vAlign w:val="center"/>
          </w:tcPr>
          <w:p w:rsidR="004F5DB3" w:rsidRPr="004B1605" w:rsidRDefault="00032919" w:rsidP="004B1605">
            <w:pPr>
              <w:jc w:val="center"/>
              <w:rPr>
                <w:b/>
                <w:bCs/>
                <w:color w:val="FFFFFF"/>
                <w:sz w:val="24"/>
                <w:szCs w:val="24"/>
              </w:rPr>
            </w:pPr>
            <w:r w:rsidRPr="004B1605">
              <w:rPr>
                <w:b/>
                <w:bCs/>
                <w:color w:val="FFFFFF"/>
                <w:sz w:val="24"/>
                <w:szCs w:val="24"/>
              </w:rPr>
              <w:t>1. Lj</w:t>
            </w:r>
          </w:p>
        </w:tc>
        <w:tc>
          <w:tcPr>
            <w:tcW w:w="851" w:type="dxa"/>
            <w:shd w:val="clear" w:color="auto" w:fill="9BBB59" w:themeFill="accent3"/>
            <w:vAlign w:val="center"/>
          </w:tcPr>
          <w:p w:rsidR="004F5DB3" w:rsidRPr="004B1605" w:rsidRDefault="00032919" w:rsidP="004B1605">
            <w:pPr>
              <w:jc w:val="center"/>
              <w:rPr>
                <w:b/>
                <w:bCs/>
                <w:color w:val="FFFFFF"/>
                <w:sz w:val="24"/>
                <w:szCs w:val="24"/>
              </w:rPr>
            </w:pPr>
            <w:r w:rsidRPr="004B1605">
              <w:rPr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shd w:val="clear" w:color="auto" w:fill="9BBB59" w:themeFill="accent3"/>
            <w:vAlign w:val="center"/>
          </w:tcPr>
          <w:p w:rsidR="004F5DB3" w:rsidRPr="004B1605" w:rsidRDefault="00032919" w:rsidP="004B1605">
            <w:pPr>
              <w:jc w:val="center"/>
              <w:rPr>
                <w:b/>
                <w:bCs/>
                <w:color w:val="FFFFFF"/>
                <w:sz w:val="24"/>
                <w:szCs w:val="24"/>
              </w:rPr>
            </w:pPr>
            <w:r w:rsidRPr="004B1605">
              <w:rPr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032919" w:rsidRPr="004F5DB3" w:rsidTr="00D36B03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4F5DB3" w:rsidRPr="003D558B" w:rsidRDefault="004F5DB3" w:rsidP="00D254F9">
            <w:pPr>
              <w:tabs>
                <w:tab w:val="left" w:pos="1560"/>
              </w:tabs>
              <w:spacing w:before="0" w:after="0"/>
              <w:rPr>
                <w:rFonts w:cs="Arial"/>
                <w:szCs w:val="20"/>
                <w:lang w:eastAsia="de-AT"/>
              </w:rPr>
            </w:pPr>
            <w:r w:rsidRPr="003D558B">
              <w:rPr>
                <w:b/>
                <w:bCs/>
                <w:color w:val="FFFFFF"/>
                <w:szCs w:val="20"/>
              </w:rPr>
              <w:t>… sich im Lehrbetrieb zurechtfinden.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F5DB3" w:rsidRPr="003D558B" w:rsidRDefault="006B5BF4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F5DB3" w:rsidRPr="003D558B" w:rsidRDefault="006B5BF4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F5DB3" w:rsidRPr="003D558B" w:rsidRDefault="006B5BF4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In den </w:t>
            </w:r>
            <w:r w:rsidR="004F5DB3" w:rsidRPr="00A844C7">
              <w:rPr>
                <w:szCs w:val="20"/>
              </w:rPr>
              <w:t>Räumlichkeiten des Betriebs</w:t>
            </w:r>
            <w:r>
              <w:rPr>
                <w:szCs w:val="20"/>
              </w:rPr>
              <w:t xml:space="preserve"> zurechtfinden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  <w:vAlign w:val="center"/>
          </w:tcPr>
          <w:p w:rsidR="004F5DB3" w:rsidRPr="00A844C7" w:rsidRDefault="002D0DFD" w:rsidP="007C3F7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</w:t>
            </w:r>
            <w:r w:rsidR="004F5DB3" w:rsidRPr="00A844C7">
              <w:rPr>
                <w:szCs w:val="20"/>
              </w:rPr>
              <w:t>ichtige Ansprechpartner</w:t>
            </w:r>
            <w:r w:rsidR="007100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Leistungsangebot des Lehrbetriebs</w:t>
            </w:r>
            <w:r w:rsidR="007100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B5BF4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32919" w:rsidRPr="00A844C7" w:rsidRDefault="00032919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Betriebsbereiche </w:t>
            </w:r>
            <w:r w:rsidR="007100B2">
              <w:rPr>
                <w:szCs w:val="20"/>
              </w:rPr>
              <w:t>nennen</w:t>
            </w: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rFonts w:eastAsia="Times New Roman"/>
                <w:sz w:val="18"/>
                <w:szCs w:val="18"/>
                <w:lang w:eastAsia="de-AT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rFonts w:eastAsia="Times New Roman"/>
                <w:sz w:val="18"/>
                <w:szCs w:val="18"/>
                <w:lang w:eastAsia="de-AT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6A7412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567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rFonts w:eastAsia="Times New Roman"/>
                <w:szCs w:val="20"/>
                <w:lang w:eastAsia="de-AT"/>
              </w:rPr>
            </w:pPr>
            <w:r w:rsidRPr="00A844C7">
              <w:rPr>
                <w:rFonts w:eastAsia="Times New Roman"/>
                <w:szCs w:val="20"/>
                <w:lang w:eastAsia="de-AT"/>
              </w:rPr>
              <w:t>Wesentliche Zusammenhänge zwischen den Betriebsbereichen</w:t>
            </w:r>
            <w:r w:rsidR="007100B2">
              <w:rPr>
                <w:rFonts w:eastAsia="Times New Roman"/>
                <w:szCs w:val="20"/>
                <w:lang w:eastAsia="de-AT"/>
              </w:rPr>
              <w:t xml:space="preserve"> erklären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rFonts w:eastAsia="Times New Roman"/>
                <w:sz w:val="18"/>
                <w:szCs w:val="18"/>
                <w:lang w:eastAsia="de-AT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rFonts w:eastAsia="Times New Roman"/>
                <w:sz w:val="18"/>
                <w:szCs w:val="18"/>
                <w:lang w:eastAsia="de-AT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rFonts w:eastAsia="Times New Roman"/>
                <w:sz w:val="18"/>
                <w:szCs w:val="18"/>
                <w:lang w:eastAsia="de-AT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Eckdaten des Lehrbetriebs</w:t>
            </w:r>
            <w:r w:rsidR="007100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Gespräche mit Vorgesetzten, Kollegen und Lieferanten führen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D36B03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42"/>
              </w:tabs>
              <w:spacing w:before="0" w:after="0"/>
              <w:rPr>
                <w:b/>
                <w:bCs/>
                <w:color w:val="FFFFFF"/>
                <w:szCs w:val="20"/>
              </w:rPr>
            </w:pPr>
            <w:r w:rsidRPr="00A844C7">
              <w:rPr>
                <w:b/>
                <w:bCs/>
                <w:color w:val="FFFFFF"/>
                <w:szCs w:val="20"/>
              </w:rPr>
              <w:t>… Ziel und Inhalt seiner Ausbildung erklären.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Berufsprofil/Ausbildungsinhalte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D30C28">
            <w:pPr>
              <w:tabs>
                <w:tab w:val="left" w:pos="1145"/>
              </w:tabs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Rechte und Pflichten als Lehrling</w:t>
            </w:r>
            <w:r w:rsidR="007100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 w:rsidRPr="007100B2">
              <w:rPr>
                <w:szCs w:val="20"/>
              </w:rPr>
              <w:t>Ablauf der Ausbildung/ Regelungen zur Berufsschule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Weiterbildungsmöglichkeiten</w:t>
            </w:r>
            <w:r w:rsidR="007100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D36B03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42"/>
              </w:tabs>
              <w:spacing w:before="0" w:after="0"/>
              <w:rPr>
                <w:szCs w:val="20"/>
              </w:rPr>
            </w:pPr>
            <w:r w:rsidRPr="00A844C7">
              <w:rPr>
                <w:b/>
                <w:bCs/>
                <w:color w:val="FFFFFF"/>
                <w:szCs w:val="20"/>
              </w:rPr>
              <w:t>… kundenorientiert handeln.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jc w:val="center"/>
              <w:rPr>
                <w:b/>
                <w:bCs/>
                <w:color w:val="FFFFFF"/>
                <w:szCs w:val="20"/>
              </w:rPr>
            </w:pPr>
            <w:r w:rsidRPr="003D558B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32919" w:rsidRPr="00A844C7" w:rsidRDefault="007100B2" w:rsidP="007100B2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warum </w:t>
            </w:r>
            <w:r w:rsidR="00032919" w:rsidRPr="00A844C7">
              <w:rPr>
                <w:szCs w:val="20"/>
              </w:rPr>
              <w:t>Kunden</w:t>
            </w:r>
            <w:r>
              <w:rPr>
                <w:szCs w:val="20"/>
              </w:rPr>
              <w:t xml:space="preserve"> im Mittelpunkt stehen</w:t>
            </w: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Gespräche mit Kunden führen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567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Aufträge kundenorientiert bearbeiten/Bedeutung positiver Mundpropaganda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D36B03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42"/>
              </w:tabs>
              <w:spacing w:before="0" w:after="0"/>
              <w:rPr>
                <w:b/>
                <w:bCs/>
                <w:color w:val="FFFFFF"/>
                <w:szCs w:val="20"/>
              </w:rPr>
            </w:pPr>
            <w:r w:rsidRPr="00A844C7">
              <w:rPr>
                <w:b/>
                <w:bCs/>
                <w:color w:val="FFFFFF"/>
                <w:szCs w:val="20"/>
              </w:rPr>
              <w:t>… gesundheitsschonend und sicher arbeiten.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bCs/>
                <w:szCs w:val="20"/>
              </w:rPr>
            </w:pPr>
            <w:r w:rsidRPr="00A844C7">
              <w:rPr>
                <w:bCs/>
                <w:szCs w:val="20"/>
              </w:rPr>
              <w:t>Sicherheitseinrichtungen im Betrieb und auf der Baustelle</w:t>
            </w:r>
            <w:r w:rsidR="007100B2">
              <w:rPr>
                <w:bCs/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Wichtige </w:t>
            </w:r>
            <w:r w:rsidR="004F5DB3" w:rsidRPr="00A844C7">
              <w:rPr>
                <w:szCs w:val="20"/>
              </w:rPr>
              <w:t>Aushangpflichtige Gesetze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 w:rsidRPr="007100B2">
              <w:rPr>
                <w:szCs w:val="20"/>
              </w:rPr>
              <w:t>Sicherheits- und Schutzvorschriften kennen und einhalten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Gefahren erkennen und vermeiden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2550F0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32919" w:rsidRPr="00A844C7" w:rsidRDefault="007100B2" w:rsidP="007C3F7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Vertraut im </w:t>
            </w:r>
            <w:r w:rsidR="00032919" w:rsidRPr="00A844C7">
              <w:rPr>
                <w:szCs w:val="20"/>
              </w:rPr>
              <w:t>Umgang mit elektrischem Strom</w:t>
            </w:r>
            <w:r>
              <w:rPr>
                <w:szCs w:val="20"/>
              </w:rPr>
              <w:t xml:space="preserve"> sein</w:t>
            </w: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Bei Arbeitsunfällen und im Brandfall richtig reagieren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 w:rsidRPr="007100B2">
              <w:rPr>
                <w:szCs w:val="20"/>
              </w:rPr>
              <w:t>Ergonomisch arbeiten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D36B03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42"/>
              </w:tabs>
              <w:spacing w:before="0" w:after="0"/>
              <w:rPr>
                <w:rFonts w:cs="Arial"/>
                <w:szCs w:val="20"/>
                <w:lang w:eastAsia="de-AT"/>
              </w:rPr>
            </w:pPr>
            <w:r w:rsidRPr="00A844C7">
              <w:rPr>
                <w:b/>
                <w:bCs/>
                <w:color w:val="FFFFFF"/>
                <w:szCs w:val="20"/>
              </w:rPr>
              <w:t>… zum betrieblichen Umweltschutz beitragen.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7100B2" w:rsidP="007C3F78">
            <w:pPr>
              <w:spacing w:before="40" w:after="40"/>
              <w:rPr>
                <w:szCs w:val="20"/>
              </w:rPr>
            </w:pPr>
            <w:r w:rsidRPr="007100B2">
              <w:rPr>
                <w:szCs w:val="20"/>
              </w:rPr>
              <w:t>Ressourcenschonend arbeiten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Umweltschutzmaßnahmen</w:t>
            </w:r>
            <w:r w:rsidR="007100B2">
              <w:rPr>
                <w:szCs w:val="20"/>
              </w:rPr>
              <w:t xml:space="preserve"> im Betrieb kennen und umsetzen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D36B03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42"/>
              </w:tabs>
              <w:spacing w:before="0" w:after="0"/>
              <w:rPr>
                <w:b/>
                <w:bCs/>
                <w:color w:val="FFFFFF"/>
                <w:szCs w:val="20"/>
              </w:rPr>
            </w:pPr>
            <w:r w:rsidRPr="00A844C7">
              <w:rPr>
                <w:b/>
                <w:bCs/>
                <w:color w:val="FFFFFF"/>
                <w:szCs w:val="20"/>
              </w:rPr>
              <w:t>… entsprechend de</w:t>
            </w:r>
            <w:r w:rsidR="007C3F78">
              <w:rPr>
                <w:b/>
                <w:bCs/>
                <w:color w:val="FFFFFF"/>
                <w:szCs w:val="20"/>
              </w:rPr>
              <w:t>n</w:t>
            </w:r>
            <w:r w:rsidRPr="00A844C7">
              <w:rPr>
                <w:b/>
                <w:bCs/>
                <w:color w:val="FFFFFF"/>
                <w:szCs w:val="20"/>
              </w:rPr>
              <w:t xml:space="preserve"> Qualitätsgrundsätze</w:t>
            </w:r>
            <w:r w:rsidR="007C3F78">
              <w:rPr>
                <w:b/>
                <w:bCs/>
                <w:color w:val="FFFFFF"/>
                <w:szCs w:val="20"/>
              </w:rPr>
              <w:t>n</w:t>
            </w:r>
            <w:r w:rsidRPr="00A844C7">
              <w:rPr>
                <w:b/>
                <w:bCs/>
                <w:color w:val="FFFFFF"/>
                <w:szCs w:val="20"/>
              </w:rPr>
              <w:t xml:space="preserve"> arbeiten.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7C3F78">
            <w:pPr>
              <w:spacing w:before="40" w:after="4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032919" w:rsidRPr="004F5DB3" w:rsidTr="002550F0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32919" w:rsidRPr="00A844C7" w:rsidRDefault="00032919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Möglichkeiten der betrieblichen Qualitätssicherung</w:t>
            </w:r>
            <w:r w:rsidR="007100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2550F0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32919" w:rsidRPr="00A844C7" w:rsidRDefault="00032919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Innerbetriebliche Regelungen einhalten</w:t>
            </w: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32919" w:rsidRPr="004F5DB3" w:rsidRDefault="00032919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Schadensfälle vermeiden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32919" w:rsidRPr="004F5DB3" w:rsidTr="00D36B03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F5DB3" w:rsidRPr="00A844C7" w:rsidRDefault="004F5DB3" w:rsidP="007C3F78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Berufsspezifische Qualitätsgrundsätze einhalten</w:t>
            </w: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F5DB3" w:rsidRPr="004F5DB3" w:rsidRDefault="004F5DB3" w:rsidP="004F5DB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961EF0" w:rsidRPr="00FB50F3" w:rsidRDefault="00961EF0" w:rsidP="00961EF0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</w:p>
    <w:p w:rsidR="000628D7" w:rsidRPr="00FB50F3" w:rsidRDefault="000628D7" w:rsidP="00277787">
      <w:pPr>
        <w:spacing w:before="0" w:after="200" w:line="276" w:lineRule="auto"/>
        <w:rPr>
          <w:rFonts w:eastAsia="Times New Roman"/>
          <w:b/>
          <w:bCs/>
          <w:color w:val="008000"/>
          <w:sz w:val="36"/>
          <w:szCs w:val="36"/>
        </w:rPr>
      </w:pPr>
      <w:r w:rsidRPr="00FB50F3">
        <w:rPr>
          <w:rFonts w:eastAsia="Times New Roman"/>
          <w:b/>
          <w:bCs/>
          <w:color w:val="008000"/>
          <w:sz w:val="36"/>
          <w:szCs w:val="36"/>
        </w:rPr>
        <w:t>Entwurf und Planung</w:t>
      </w:r>
    </w:p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6333"/>
        <w:gridCol w:w="911"/>
        <w:gridCol w:w="911"/>
        <w:gridCol w:w="911"/>
      </w:tblGrid>
      <w:tr w:rsidR="000628D7" w:rsidRPr="004F5DB3" w:rsidTr="003D558B">
        <w:trPr>
          <w:trHeight w:hRule="exact" w:val="567"/>
        </w:trPr>
        <w:tc>
          <w:tcPr>
            <w:tcW w:w="5920" w:type="dxa"/>
            <w:shd w:val="clear" w:color="auto" w:fill="4F6228" w:themeFill="accent3" w:themeFillShade="80"/>
            <w:vAlign w:val="center"/>
          </w:tcPr>
          <w:p w:rsidR="000628D7" w:rsidRPr="008B32E4" w:rsidRDefault="000628D7" w:rsidP="007A7FE3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0628D7" w:rsidRPr="008B32E4" w:rsidRDefault="000628D7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1. Lj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0628D7" w:rsidRPr="008B32E4" w:rsidRDefault="000628D7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2. Lj.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0628D7" w:rsidRPr="008B32E4" w:rsidRDefault="000628D7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3. Lj.</w:t>
            </w:r>
          </w:p>
        </w:tc>
      </w:tr>
      <w:tr w:rsidR="000628D7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560"/>
              </w:tabs>
              <w:spacing w:before="0" w:after="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A844C7">
              <w:rPr>
                <w:b/>
                <w:bCs/>
                <w:color w:val="FFFFFF" w:themeColor="background1"/>
                <w:szCs w:val="20"/>
              </w:rPr>
              <w:t>… Skizzen und Werkzeichnungen anfertigen.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628D7" w:rsidRPr="00A844C7" w:rsidRDefault="000628D7" w:rsidP="007100B2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Skizzen anfertigen</w:t>
            </w: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  <w:vAlign w:val="center"/>
          </w:tcPr>
          <w:p w:rsidR="000628D7" w:rsidRPr="00A844C7" w:rsidRDefault="000628D7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Einfache Werkzeichnungen anfertigen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0628D7" w:rsidRPr="00A844C7" w:rsidRDefault="000628D7" w:rsidP="00D254F9">
            <w:pPr>
              <w:tabs>
                <w:tab w:val="left" w:pos="14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A844C7">
              <w:rPr>
                <w:b/>
                <w:bCs/>
                <w:color w:val="FFFFFF" w:themeColor="background1"/>
                <w:szCs w:val="20"/>
              </w:rPr>
              <w:t xml:space="preserve">… einfache Werkstücke entwerfen und </w:t>
            </w:r>
            <w:r w:rsidR="0091060B">
              <w:rPr>
                <w:b/>
                <w:bCs/>
                <w:color w:val="FFFFFF" w:themeColor="background1"/>
                <w:szCs w:val="20"/>
              </w:rPr>
              <w:t xml:space="preserve">Umsetzung </w:t>
            </w:r>
            <w:r w:rsidRPr="00A844C7">
              <w:rPr>
                <w:b/>
                <w:bCs/>
                <w:color w:val="FFFFFF" w:themeColor="background1"/>
                <w:szCs w:val="20"/>
              </w:rPr>
              <w:t>planen.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0628D7" w:rsidRPr="003D558B" w:rsidRDefault="000628D7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628D7" w:rsidRPr="00A844C7" w:rsidRDefault="000628D7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Funktionale Anforderungen</w:t>
            </w:r>
            <w:r w:rsidR="00B611EF">
              <w:rPr>
                <w:szCs w:val="20"/>
              </w:rPr>
              <w:t xml:space="preserve"> an Produkte</w:t>
            </w:r>
            <w:r w:rsidRPr="00A844C7">
              <w:rPr>
                <w:szCs w:val="20"/>
              </w:rPr>
              <w:t xml:space="preserve"> </w:t>
            </w:r>
            <w:r w:rsidR="002D0DFD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628D7" w:rsidRPr="00A844C7" w:rsidRDefault="007100B2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Für Werkstücke geeignete </w:t>
            </w:r>
            <w:r w:rsidR="00B611EF" w:rsidRPr="00A844C7">
              <w:rPr>
                <w:szCs w:val="20"/>
              </w:rPr>
              <w:t>Konstruktionsweisen bestimmen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628D7" w:rsidRPr="00A844C7" w:rsidRDefault="00B611E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Gestaltungsmerkmale </w:t>
            </w:r>
            <w:r w:rsidR="007100B2">
              <w:rPr>
                <w:szCs w:val="20"/>
              </w:rPr>
              <w:t xml:space="preserve">beim Entwurf </w:t>
            </w:r>
            <w:r w:rsidRPr="00A844C7">
              <w:rPr>
                <w:szCs w:val="20"/>
              </w:rPr>
              <w:t xml:space="preserve">berücksichtigen 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628D7" w:rsidRPr="00A844C7" w:rsidRDefault="000628D7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Entwürfe zeichnen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628D7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0628D7" w:rsidRPr="00A844C7" w:rsidRDefault="000628D7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Technische Umsetzung planen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0628D7" w:rsidRPr="004F5DB3" w:rsidRDefault="000628D7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4B1605" w:rsidRDefault="004B1605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7100B2" w:rsidRDefault="007100B2" w:rsidP="00961EF0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961EF0" w:rsidRPr="00FB50F3" w:rsidRDefault="00961EF0" w:rsidP="00961EF0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</w:p>
    <w:p w:rsidR="005E781D" w:rsidRPr="00FB50F3" w:rsidRDefault="009C7517" w:rsidP="00961EF0">
      <w:pPr>
        <w:spacing w:before="0" w:after="200" w:line="276" w:lineRule="auto"/>
        <w:rPr>
          <w:rFonts w:eastAsia="Times New Roman"/>
          <w:b/>
          <w:bCs/>
          <w:color w:val="959C74"/>
          <w:sz w:val="36"/>
          <w:szCs w:val="36"/>
        </w:rPr>
      </w:pPr>
      <w:r w:rsidRPr="00FB50F3">
        <w:rPr>
          <w:rFonts w:eastAsia="Times New Roman"/>
          <w:b/>
          <w:bCs/>
          <w:color w:val="959C74"/>
          <w:sz w:val="36"/>
          <w:szCs w:val="36"/>
        </w:rPr>
        <w:t>Produktion &amp; Vormontage</w:t>
      </w:r>
    </w:p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6333"/>
        <w:gridCol w:w="911"/>
        <w:gridCol w:w="911"/>
        <w:gridCol w:w="911"/>
      </w:tblGrid>
      <w:tr w:rsidR="004255DF" w:rsidRPr="004F5DB3" w:rsidTr="003D558B">
        <w:trPr>
          <w:trHeight w:hRule="exact" w:val="567"/>
        </w:trPr>
        <w:tc>
          <w:tcPr>
            <w:tcW w:w="5920" w:type="dxa"/>
            <w:shd w:val="clear" w:color="auto" w:fill="948A54" w:themeFill="background2" w:themeFillShade="80"/>
            <w:vAlign w:val="center"/>
          </w:tcPr>
          <w:p w:rsidR="004255DF" w:rsidRPr="008B32E4" w:rsidRDefault="004255DF" w:rsidP="007A7FE3">
            <w:pPr>
              <w:rPr>
                <w:b/>
                <w:bCs/>
                <w:color w:val="FFFFFF"/>
                <w:sz w:val="24"/>
                <w:szCs w:val="24"/>
              </w:rPr>
            </w:pPr>
            <w:r w:rsidRPr="008B32E4">
              <w:rPr>
                <w:b/>
                <w:bCs/>
                <w:color w:val="FFFFFF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4255DF" w:rsidRPr="008B32E4" w:rsidRDefault="004255DF" w:rsidP="0091060B">
            <w:pPr>
              <w:jc w:val="center"/>
              <w:rPr>
                <w:b/>
                <w:bCs/>
                <w:color w:val="FFFFFF"/>
                <w:sz w:val="24"/>
                <w:szCs w:val="24"/>
              </w:rPr>
            </w:pPr>
            <w:r w:rsidRPr="008B32E4">
              <w:rPr>
                <w:b/>
                <w:bCs/>
                <w:color w:val="FFFFFF"/>
                <w:sz w:val="24"/>
                <w:szCs w:val="24"/>
              </w:rPr>
              <w:t>1. Lj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4255DF" w:rsidRPr="008B32E4" w:rsidRDefault="004255DF" w:rsidP="0091060B">
            <w:pPr>
              <w:jc w:val="center"/>
              <w:rPr>
                <w:b/>
                <w:bCs/>
                <w:color w:val="FFFFFF"/>
                <w:sz w:val="24"/>
                <w:szCs w:val="24"/>
              </w:rPr>
            </w:pPr>
            <w:r w:rsidRPr="008B32E4">
              <w:rPr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4255DF" w:rsidRPr="008B32E4" w:rsidRDefault="004255DF" w:rsidP="0091060B">
            <w:pPr>
              <w:jc w:val="center"/>
              <w:rPr>
                <w:b/>
                <w:bCs/>
                <w:color w:val="FFFFFF"/>
                <w:sz w:val="24"/>
                <w:szCs w:val="24"/>
              </w:rPr>
            </w:pPr>
            <w:r w:rsidRPr="008B32E4">
              <w:rPr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255DF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4255DF" w:rsidRPr="00A844C7" w:rsidRDefault="00A844C7" w:rsidP="00D254F9">
            <w:pPr>
              <w:tabs>
                <w:tab w:val="left" w:pos="1560"/>
              </w:tabs>
              <w:spacing w:before="0" w:after="0"/>
              <w:rPr>
                <w:rFonts w:cs="Arial"/>
                <w:szCs w:val="20"/>
                <w:lang w:eastAsia="de-AT"/>
              </w:rPr>
            </w:pPr>
            <w:r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… </w:t>
            </w:r>
            <w:r w:rsidR="004255DF"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Holz und Holzwerkstoffe unterscheiden und </w:t>
            </w:r>
            <w:r w:rsidR="007100B2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richtig </w:t>
            </w:r>
            <w:r w:rsidR="004255DF"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lagern.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FFFFFF" w:themeFill="background1"/>
          </w:tcPr>
          <w:p w:rsidR="004255DF" w:rsidRPr="00A844C7" w:rsidRDefault="004255DF" w:rsidP="0091060B">
            <w:pPr>
              <w:tabs>
                <w:tab w:val="center" w:pos="2355"/>
                <w:tab w:val="left" w:pos="3560"/>
              </w:tabs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Hölzer bestimmen</w:t>
            </w:r>
          </w:p>
        </w:tc>
        <w:tc>
          <w:tcPr>
            <w:tcW w:w="851" w:type="dxa"/>
            <w:shd w:val="clear" w:color="auto" w:fill="FFFFFF" w:themeFill="background1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567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Eigenschaften und Anwendungsgebiete von Hölzern und Holzwerkstoffen</w:t>
            </w:r>
            <w:r w:rsidR="00D36B03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Holz und Holzwerkstoffe richtig lagern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4255DF" w:rsidRPr="00A844C7" w:rsidRDefault="00A844C7" w:rsidP="00D254F9">
            <w:pPr>
              <w:tabs>
                <w:tab w:val="left" w:pos="142"/>
              </w:tabs>
              <w:spacing w:before="0" w:after="0"/>
              <w:rPr>
                <w:b/>
                <w:bCs/>
                <w:color w:val="FFFFFF"/>
                <w:szCs w:val="20"/>
              </w:rPr>
            </w:pPr>
            <w:r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… </w:t>
            </w:r>
            <w:r w:rsidR="004255DF"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Arbeitsaufträge vorbereiten.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B611E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Arbeitsschritte planen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Skizzen und Werkzeichnungen lesen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Materialen vorbereiten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Materialbedarf ermitteln und </w:t>
            </w:r>
            <w:proofErr w:type="gramStart"/>
            <w:r w:rsidR="00D36B03">
              <w:rPr>
                <w:szCs w:val="20"/>
              </w:rPr>
              <w:t xml:space="preserve">einfache </w:t>
            </w:r>
            <w:r w:rsidRPr="00A844C7">
              <w:rPr>
                <w:szCs w:val="20"/>
              </w:rPr>
              <w:t>Zuschnitte</w:t>
            </w:r>
            <w:proofErr w:type="gramEnd"/>
            <w:r w:rsidRPr="00A844C7">
              <w:rPr>
                <w:szCs w:val="20"/>
              </w:rPr>
              <w:t xml:space="preserve"> optimieren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C2343D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Arbeitsplatz und </w:t>
            </w:r>
            <w:r w:rsidR="004255DF" w:rsidRPr="00A844C7">
              <w:rPr>
                <w:szCs w:val="20"/>
              </w:rPr>
              <w:t>Werkzeuge vorbereiten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567"/>
        </w:trPr>
        <w:tc>
          <w:tcPr>
            <w:tcW w:w="5920" w:type="dxa"/>
            <w:shd w:val="clear" w:color="auto" w:fill="auto"/>
          </w:tcPr>
          <w:p w:rsidR="004255DF" w:rsidRPr="00A844C7" w:rsidRDefault="004255DF" w:rsidP="00D36B03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Holzbearbeitungsmaschinen einrichten und rüsten</w:t>
            </w:r>
            <w:r w:rsidR="00D36B03">
              <w:rPr>
                <w:szCs w:val="20"/>
              </w:rPr>
              <w:t xml:space="preserve">/Sicherheits- und </w:t>
            </w:r>
            <w:proofErr w:type="gramStart"/>
            <w:r w:rsidR="00D36B03">
              <w:rPr>
                <w:szCs w:val="20"/>
              </w:rPr>
              <w:t>Schutzvorrichtungen  kennen</w:t>
            </w:r>
            <w:proofErr w:type="gramEnd"/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Handwerkzeuge schärfen und pflegen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Einfache Wartungsarbeiten an Holzbearbeitungsmaschinen durchführen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Holz und Holzwerkstoffe auswählen und deren Qualität überprüfen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B611E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B611EF" w:rsidRPr="00A844C7" w:rsidRDefault="00B611EF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Schablonen und Lehren herstellen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B611EF" w:rsidRPr="004F5DB3" w:rsidRDefault="00B611E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611EF" w:rsidRPr="004F5DB3" w:rsidRDefault="00B611E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611EF" w:rsidRPr="004F5DB3" w:rsidRDefault="00B611E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4B1605" w:rsidRDefault="004B1605"/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6333"/>
        <w:gridCol w:w="911"/>
        <w:gridCol w:w="911"/>
        <w:gridCol w:w="911"/>
      </w:tblGrid>
      <w:tr w:rsidR="00071B7D" w:rsidRPr="009C7517" w:rsidTr="003D558B">
        <w:trPr>
          <w:trHeight w:hRule="exact" w:val="567"/>
        </w:trPr>
        <w:tc>
          <w:tcPr>
            <w:tcW w:w="5920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2550F0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 xml:space="preserve">1. </w:t>
            </w:r>
            <w:proofErr w:type="spellStart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Lj</w:t>
            </w:r>
            <w:proofErr w:type="spellEnd"/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 xml:space="preserve">2. </w:t>
            </w:r>
            <w:proofErr w:type="spellStart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Lj</w:t>
            </w:r>
            <w:proofErr w:type="spellEnd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 xml:space="preserve">3. </w:t>
            </w:r>
            <w:proofErr w:type="spellStart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Lj</w:t>
            </w:r>
            <w:proofErr w:type="spellEnd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.</w:t>
            </w:r>
          </w:p>
        </w:tc>
      </w:tr>
      <w:tr w:rsidR="004255DF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4255DF" w:rsidRPr="003D558B" w:rsidRDefault="00A844C7" w:rsidP="00D36B03">
            <w:pPr>
              <w:tabs>
                <w:tab w:val="left" w:pos="142"/>
              </w:tabs>
              <w:spacing w:before="0" w:after="0"/>
              <w:rPr>
                <w:szCs w:val="20"/>
              </w:rPr>
            </w:pPr>
            <w:r w:rsidRPr="003D558B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… </w:t>
            </w:r>
            <w:r w:rsidR="00D36B03" w:rsidRPr="003D558B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Holz- und Holzw</w:t>
            </w:r>
            <w:r w:rsidR="004255DF" w:rsidRPr="003D558B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erkstoffe manuell bearbeiten.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bCs/>
                <w:szCs w:val="20"/>
              </w:rPr>
            </w:pPr>
            <w:r w:rsidRPr="00A844C7">
              <w:rPr>
                <w:szCs w:val="20"/>
              </w:rPr>
              <w:t>Anzeichnen und anreißen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4F5DB3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Sägen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C2343D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Hobeln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C2343D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Stemmen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C2343D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Raspeln und feilen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C2343D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4255DF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Schleifen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C2343D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2550F0" w:rsidP="002550F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Manuell b</w:t>
            </w:r>
            <w:r w:rsidR="00D36B03">
              <w:rPr>
                <w:szCs w:val="20"/>
              </w:rPr>
              <w:t xml:space="preserve">earbeitete </w:t>
            </w:r>
            <w:r w:rsidR="004255DF" w:rsidRPr="00A844C7">
              <w:rPr>
                <w:szCs w:val="20"/>
              </w:rPr>
              <w:t xml:space="preserve">Teile auf Güte und Maßgenauigkeit </w:t>
            </w:r>
            <w:r w:rsidR="00D36B03">
              <w:rPr>
                <w:szCs w:val="20"/>
              </w:rPr>
              <w:t>über</w:t>
            </w:r>
            <w:r w:rsidR="004255DF" w:rsidRPr="00A844C7">
              <w:rPr>
                <w:szCs w:val="20"/>
              </w:rPr>
              <w:t>prüfen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4255DF" w:rsidRPr="00C2343D" w:rsidRDefault="004255DF" w:rsidP="007A7FE3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4255DF" w:rsidRPr="004F5DB3" w:rsidTr="003D558B">
        <w:trPr>
          <w:trHeight w:hRule="exact" w:val="567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4255DF" w:rsidRPr="00A844C7" w:rsidRDefault="00A844C7" w:rsidP="008B32E4">
            <w:pPr>
              <w:tabs>
                <w:tab w:val="left" w:pos="1560"/>
              </w:tabs>
              <w:spacing w:before="0" w:after="0"/>
              <w:rPr>
                <w:rFonts w:cs="Arial"/>
                <w:szCs w:val="20"/>
                <w:lang w:eastAsia="de-AT"/>
              </w:rPr>
            </w:pPr>
            <w:r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… </w:t>
            </w:r>
            <w:r w:rsidR="00D36B03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Holz, Holzwerkstoffe und andere </w:t>
            </w:r>
            <w:r w:rsidR="00CD69E5"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Werkstoffe maschinell bearbeiten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255DF" w:rsidRPr="003D558B" w:rsidRDefault="004255DF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4255D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4255DF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bCs/>
                <w:szCs w:val="20"/>
              </w:rPr>
              <w:t xml:space="preserve">Holzbearbeitungsmaschinen </w:t>
            </w:r>
            <w:r w:rsidR="00A637DA">
              <w:rPr>
                <w:bCs/>
                <w:szCs w:val="20"/>
              </w:rPr>
              <w:t xml:space="preserve">und Anlagen </w:t>
            </w:r>
            <w:r w:rsidRPr="00A844C7">
              <w:rPr>
                <w:bCs/>
                <w:szCs w:val="20"/>
              </w:rPr>
              <w:t>sicher bedienen</w:t>
            </w: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255DF" w:rsidRPr="004F5DB3" w:rsidRDefault="004255D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bCs/>
                <w:szCs w:val="20"/>
              </w:rPr>
            </w:pPr>
            <w:r w:rsidRPr="00A844C7">
              <w:rPr>
                <w:bCs/>
                <w:szCs w:val="20"/>
              </w:rPr>
              <w:t>Holz und Holzwerkstoffe zuschneiden und bearbeiten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bCs/>
                <w:szCs w:val="20"/>
              </w:rPr>
            </w:pPr>
            <w:r w:rsidRPr="00A844C7">
              <w:rPr>
                <w:bCs/>
                <w:szCs w:val="20"/>
              </w:rPr>
              <w:t>Holz und Holzwerkstoffe abrichten und fügen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bCs/>
                <w:szCs w:val="20"/>
              </w:rPr>
              <w:t>Bohren</w:t>
            </w: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B611EF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B611EF" w:rsidRPr="00A844C7" w:rsidRDefault="002550F0" w:rsidP="0091060B">
            <w:pPr>
              <w:spacing w:before="40" w:after="40"/>
              <w:rPr>
                <w:bCs/>
                <w:szCs w:val="20"/>
              </w:rPr>
            </w:pPr>
            <w:r>
              <w:rPr>
                <w:bCs/>
                <w:szCs w:val="20"/>
              </w:rPr>
              <w:t>S</w:t>
            </w:r>
            <w:r w:rsidR="00B611EF">
              <w:rPr>
                <w:bCs/>
                <w:szCs w:val="20"/>
              </w:rPr>
              <w:t>chleifen</w:t>
            </w:r>
          </w:p>
        </w:tc>
        <w:tc>
          <w:tcPr>
            <w:tcW w:w="851" w:type="dxa"/>
            <w:shd w:val="clear" w:color="auto" w:fill="auto"/>
          </w:tcPr>
          <w:p w:rsidR="00B611EF" w:rsidRPr="004F5DB3" w:rsidRDefault="00B611E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611EF" w:rsidRPr="004F5DB3" w:rsidRDefault="00B611E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611EF" w:rsidRPr="004F5DB3" w:rsidRDefault="00B611EF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bCs/>
                <w:szCs w:val="20"/>
              </w:rPr>
            </w:pPr>
            <w:r w:rsidRPr="00A844C7">
              <w:rPr>
                <w:bCs/>
                <w:szCs w:val="20"/>
              </w:rPr>
              <w:t>Fräsen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Schweifen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Kunststoffe und Leichtmetalle bearbeiten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2550F0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Maschinell bearbeitete </w:t>
            </w:r>
            <w:r w:rsidR="00CD69E5" w:rsidRPr="00A844C7">
              <w:rPr>
                <w:szCs w:val="20"/>
              </w:rPr>
              <w:t xml:space="preserve">Teile auf Güte und Maßgenauigkeit </w:t>
            </w:r>
            <w:r>
              <w:rPr>
                <w:szCs w:val="20"/>
              </w:rPr>
              <w:t>über</w:t>
            </w:r>
            <w:r w:rsidR="00CD69E5" w:rsidRPr="00A844C7">
              <w:rPr>
                <w:szCs w:val="20"/>
              </w:rPr>
              <w:t>prüfen</w:t>
            </w: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CD69E5" w:rsidRPr="00A844C7" w:rsidRDefault="00A844C7" w:rsidP="008B32E4">
            <w:pPr>
              <w:tabs>
                <w:tab w:val="left" w:pos="142"/>
              </w:tabs>
              <w:spacing w:before="0" w:after="0"/>
              <w:rPr>
                <w:b/>
                <w:bCs/>
                <w:color w:val="FFFFFF"/>
                <w:szCs w:val="20"/>
              </w:rPr>
            </w:pPr>
            <w:r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 xml:space="preserve">… </w:t>
            </w:r>
            <w:r w:rsidR="00CD69E5"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Furniere und Beläge aufbringen.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Furnierherstellungsarten unterscheiden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Furniere und Furniergut </w:t>
            </w:r>
            <w:r w:rsidR="002550F0">
              <w:rPr>
                <w:szCs w:val="20"/>
              </w:rPr>
              <w:t xml:space="preserve">fachgerecht </w:t>
            </w:r>
            <w:r w:rsidRPr="00A844C7">
              <w:rPr>
                <w:szCs w:val="20"/>
              </w:rPr>
              <w:t>lagern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Furniere auswählen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2550F0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verschiedene Furnierbilder gestaltet werden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043E45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Trägermaterialien vorbereiten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2550F0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Furniere </w:t>
            </w:r>
            <w:r w:rsidR="002550F0">
              <w:rPr>
                <w:szCs w:val="20"/>
              </w:rPr>
              <w:t>verarbeiten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2550F0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Qualität überprüfen</w:t>
            </w:r>
            <w:r w:rsidR="002550F0">
              <w:rPr>
                <w:szCs w:val="20"/>
              </w:rPr>
              <w:t xml:space="preserve"> und </w:t>
            </w:r>
            <w:proofErr w:type="spellStart"/>
            <w:r w:rsidRPr="00A844C7">
              <w:rPr>
                <w:szCs w:val="20"/>
              </w:rPr>
              <w:t>Verleimfehler</w:t>
            </w:r>
            <w:proofErr w:type="spellEnd"/>
            <w:r w:rsidRPr="00A844C7">
              <w:rPr>
                <w:szCs w:val="20"/>
              </w:rPr>
              <w:t xml:space="preserve"> erkenne</w:t>
            </w:r>
            <w:r w:rsidR="00277787">
              <w:rPr>
                <w:szCs w:val="20"/>
              </w:rPr>
              <w:t>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Beläge aufbringen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Sonderarbeiten durchführen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91060B" w:rsidRPr="00A844C7" w:rsidRDefault="0091060B" w:rsidP="008B32E4">
            <w:pPr>
              <w:spacing w:before="0" w:after="0"/>
              <w:rPr>
                <w:szCs w:val="20"/>
              </w:rPr>
            </w:pPr>
            <w:r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… Teile zusammenfügen.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1060B" w:rsidRPr="003D558B" w:rsidRDefault="0091060B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1060B" w:rsidRPr="003D558B" w:rsidRDefault="0091060B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1060B" w:rsidRPr="003D558B" w:rsidRDefault="0091060B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91060B" w:rsidP="002550F0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Verbindungstechniken unterscheiden</w:t>
            </w:r>
            <w:r w:rsidR="002550F0">
              <w:rPr>
                <w:szCs w:val="20"/>
              </w:rPr>
              <w:t>/</w:t>
            </w:r>
            <w:r w:rsidRPr="00A844C7">
              <w:rPr>
                <w:szCs w:val="20"/>
              </w:rPr>
              <w:t>Anwendungsgebiete kennen</w:t>
            </w: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2550F0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="0091060B" w:rsidRPr="00A844C7">
              <w:rPr>
                <w:szCs w:val="20"/>
              </w:rPr>
              <w:t>Schwinden und Quellen von Holz berücksichtigen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91060B" w:rsidP="0091060B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Dübel-und</w:t>
            </w:r>
            <w:proofErr w:type="spellEnd"/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Lamelloverbindungen</w:t>
            </w:r>
            <w:proofErr w:type="spellEnd"/>
            <w:r>
              <w:rPr>
                <w:szCs w:val="20"/>
              </w:rPr>
              <w:t xml:space="preserve"> herstellen</w:t>
            </w: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91060B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Korpusverbindungen</w:t>
            </w:r>
            <w:r>
              <w:rPr>
                <w:szCs w:val="20"/>
              </w:rPr>
              <w:t xml:space="preserve"> herstellen</w:t>
            </w: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91060B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Rahmenverbindun</w:t>
            </w:r>
            <w:r>
              <w:rPr>
                <w:szCs w:val="20"/>
              </w:rPr>
              <w:t>gen herstellen</w:t>
            </w: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91060B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Gängige Leimarten und Klebstoffe kennen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1060B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91060B" w:rsidRPr="00A844C7" w:rsidRDefault="0091060B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Leimen und kleben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1060B" w:rsidRPr="004F5DB3" w:rsidRDefault="0091060B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071B7D" w:rsidRDefault="00071B7D"/>
    <w:p w:rsidR="00071B7D" w:rsidRDefault="00071B7D">
      <w:pPr>
        <w:spacing w:before="0" w:after="200" w:line="276" w:lineRule="auto"/>
      </w:pPr>
      <w:r>
        <w:br w:type="page"/>
      </w:r>
    </w:p>
    <w:p w:rsidR="00071B7D" w:rsidRDefault="00071B7D"/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6333"/>
        <w:gridCol w:w="911"/>
        <w:gridCol w:w="911"/>
        <w:gridCol w:w="911"/>
      </w:tblGrid>
      <w:tr w:rsidR="00071B7D" w:rsidRPr="004F5DB3" w:rsidTr="003D558B">
        <w:trPr>
          <w:trHeight w:hRule="exact" w:val="567"/>
        </w:trPr>
        <w:tc>
          <w:tcPr>
            <w:tcW w:w="5920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2550F0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 xml:space="preserve">1. </w:t>
            </w:r>
            <w:proofErr w:type="spellStart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Lj</w:t>
            </w:r>
            <w:proofErr w:type="spellEnd"/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 xml:space="preserve">2. </w:t>
            </w:r>
            <w:proofErr w:type="spellStart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Lj</w:t>
            </w:r>
            <w:proofErr w:type="spellEnd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948A54" w:themeFill="background2" w:themeFillShade="80"/>
            <w:vAlign w:val="center"/>
          </w:tcPr>
          <w:p w:rsidR="00071B7D" w:rsidRPr="008B32E4" w:rsidRDefault="00071B7D" w:rsidP="0091060B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 xml:space="preserve">3. </w:t>
            </w:r>
            <w:proofErr w:type="spellStart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Lj</w:t>
            </w:r>
            <w:proofErr w:type="spellEnd"/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.</w:t>
            </w:r>
          </w:p>
        </w:tc>
      </w:tr>
      <w:tr w:rsidR="008B32E4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8B32E4" w:rsidRPr="00A844C7" w:rsidRDefault="008B32E4" w:rsidP="008B32E4">
            <w:pPr>
              <w:spacing w:before="0" w:after="0"/>
              <w:rPr>
                <w:szCs w:val="20"/>
              </w:rPr>
            </w:pPr>
            <w:r w:rsidRPr="00A844C7">
              <w:rPr>
                <w:rFonts w:eastAsia="Times New Roman" w:cs="Arial"/>
                <w:b/>
                <w:color w:val="FFFFFF"/>
                <w:szCs w:val="20"/>
                <w:lang w:eastAsia="de-AT"/>
              </w:rPr>
              <w:t>… Einzelteile und Werkstücke zusammenbauen und komplettieren.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2E4" w:rsidRPr="003D558B" w:rsidRDefault="008B32E4" w:rsidP="002550F0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2E4" w:rsidRPr="003D558B" w:rsidRDefault="008B32E4" w:rsidP="002550F0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2E4" w:rsidRPr="003D558B" w:rsidRDefault="008B32E4" w:rsidP="002550F0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8B32E4" w:rsidRPr="004F5DB3" w:rsidTr="003D558B">
        <w:trPr>
          <w:trHeight w:hRule="exact" w:val="567"/>
        </w:trPr>
        <w:tc>
          <w:tcPr>
            <w:tcW w:w="5920" w:type="dxa"/>
            <w:shd w:val="clear" w:color="auto" w:fill="auto"/>
          </w:tcPr>
          <w:p w:rsidR="008B32E4" w:rsidRPr="00A844C7" w:rsidRDefault="002550F0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</w:t>
            </w:r>
            <w:r w:rsidR="008B32E4" w:rsidRPr="00A844C7">
              <w:rPr>
                <w:szCs w:val="20"/>
              </w:rPr>
              <w:t xml:space="preserve">ängige </w:t>
            </w:r>
            <w:r>
              <w:rPr>
                <w:szCs w:val="20"/>
              </w:rPr>
              <w:t xml:space="preserve">Möbelkonstruktionen und </w:t>
            </w:r>
            <w:r w:rsidR="008B32E4" w:rsidRPr="00A844C7">
              <w:rPr>
                <w:szCs w:val="20"/>
              </w:rPr>
              <w:t xml:space="preserve">Konstruktionen </w:t>
            </w:r>
            <w:r>
              <w:rPr>
                <w:szCs w:val="20"/>
              </w:rPr>
              <w:t xml:space="preserve">im Innenausbau </w:t>
            </w:r>
            <w:r w:rsidR="008B32E4" w:rsidRPr="00A844C7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Zusammenbau vorbereiten</w:t>
            </w: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Einzelteile zusammenbauen</w:t>
            </w: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Bänder unterscheiden</w:t>
            </w: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Beschläge unterscheiden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Möbelbeschläge montieren und justieren</w:t>
            </w: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Beschläge einlassen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Werkstücke zusammenbauen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2550F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2550F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2550F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Werkstücke auf Funktion und Qualität prüfen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071B7D" w:rsidRPr="00FB50F3" w:rsidRDefault="00071B7D" w:rsidP="00BF1B8E">
      <w:pPr>
        <w:spacing w:before="0" w:after="200" w:line="276" w:lineRule="auto"/>
        <w:rPr>
          <w:rFonts w:eastAsia="Times New Roman"/>
          <w:b/>
          <w:bCs/>
          <w:color w:val="808080" w:themeColor="background1" w:themeShade="80"/>
          <w:sz w:val="24"/>
          <w:szCs w:val="24"/>
        </w:rPr>
      </w:pPr>
    </w:p>
    <w:p w:rsidR="00FB50F3" w:rsidRPr="00FB50F3" w:rsidRDefault="00FB50F3" w:rsidP="003D558B">
      <w:pPr>
        <w:spacing w:before="0" w:after="0" w:line="276" w:lineRule="auto"/>
        <w:rPr>
          <w:rFonts w:eastAsia="Times New Roman"/>
          <w:b/>
          <w:bCs/>
          <w:color w:val="808080" w:themeColor="background1" w:themeShade="80"/>
          <w:sz w:val="24"/>
          <w:szCs w:val="24"/>
        </w:rPr>
      </w:pPr>
    </w:p>
    <w:p w:rsidR="00071B7D" w:rsidRPr="00FB50F3" w:rsidRDefault="00071B7D" w:rsidP="00071B7D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</w:p>
    <w:p w:rsidR="00CD69E5" w:rsidRPr="00FB50F3" w:rsidRDefault="00CD69E5" w:rsidP="00BF1B8E">
      <w:pPr>
        <w:spacing w:before="0" w:after="200" w:line="276" w:lineRule="auto"/>
        <w:rPr>
          <w:rFonts w:eastAsia="Times New Roman"/>
          <w:b/>
          <w:bCs/>
          <w:color w:val="E68900"/>
          <w:sz w:val="36"/>
          <w:szCs w:val="36"/>
        </w:rPr>
      </w:pPr>
      <w:r w:rsidRPr="00FB50F3">
        <w:rPr>
          <w:rFonts w:eastAsia="Times New Roman"/>
          <w:b/>
          <w:bCs/>
          <w:color w:val="E68900"/>
          <w:sz w:val="36"/>
          <w:szCs w:val="36"/>
        </w:rPr>
        <w:t>Oberflächenbehandlung</w:t>
      </w:r>
    </w:p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6333"/>
        <w:gridCol w:w="911"/>
        <w:gridCol w:w="911"/>
        <w:gridCol w:w="911"/>
      </w:tblGrid>
      <w:tr w:rsidR="00CD69E5" w:rsidRPr="004F5DB3" w:rsidTr="003D558B">
        <w:trPr>
          <w:trHeight w:val="567"/>
        </w:trPr>
        <w:tc>
          <w:tcPr>
            <w:tcW w:w="5920" w:type="dxa"/>
            <w:shd w:val="clear" w:color="auto" w:fill="E68900"/>
            <w:vAlign w:val="center"/>
          </w:tcPr>
          <w:p w:rsidR="00CD69E5" w:rsidRPr="008B32E4" w:rsidRDefault="00CD69E5" w:rsidP="008B32E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E68900"/>
            <w:vAlign w:val="center"/>
          </w:tcPr>
          <w:p w:rsidR="00CD69E5" w:rsidRPr="008B32E4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1. Lj</w:t>
            </w:r>
          </w:p>
        </w:tc>
        <w:tc>
          <w:tcPr>
            <w:tcW w:w="851" w:type="dxa"/>
            <w:shd w:val="clear" w:color="auto" w:fill="E68900"/>
            <w:vAlign w:val="center"/>
          </w:tcPr>
          <w:p w:rsidR="00CD69E5" w:rsidRPr="008B32E4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2. Lj.</w:t>
            </w:r>
          </w:p>
        </w:tc>
        <w:tc>
          <w:tcPr>
            <w:tcW w:w="851" w:type="dxa"/>
            <w:shd w:val="clear" w:color="auto" w:fill="E68900"/>
            <w:vAlign w:val="center"/>
          </w:tcPr>
          <w:p w:rsidR="00CD69E5" w:rsidRPr="008B32E4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3. Lj.</w:t>
            </w:r>
          </w:p>
        </w:tc>
      </w:tr>
      <w:tr w:rsidR="00CD69E5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CD69E5" w:rsidRPr="00A844C7" w:rsidRDefault="00A844C7" w:rsidP="00D254F9">
            <w:pPr>
              <w:tabs>
                <w:tab w:val="left" w:pos="1560"/>
              </w:tabs>
              <w:spacing w:before="0" w:after="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A844C7">
              <w:rPr>
                <w:rFonts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CD69E5" w:rsidRPr="00A844C7">
              <w:rPr>
                <w:rFonts w:cs="Arial"/>
                <w:b/>
                <w:color w:val="FFFFFF" w:themeColor="background1"/>
                <w:szCs w:val="20"/>
                <w:lang w:eastAsia="de-AT"/>
              </w:rPr>
              <w:t>Oberflächen vorbehandeln.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Oberflächen beurteilen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  <w:vAlign w:val="center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Oberflächen vorbereiten</w:t>
            </w: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  <w:vAlign w:val="center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Poren füllen</w:t>
            </w: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  <w:vAlign w:val="center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Oberflächen putzen und schleifen</w:t>
            </w: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  <w:vAlign w:val="center"/>
          </w:tcPr>
          <w:p w:rsidR="00CD69E5" w:rsidRPr="00A844C7" w:rsidRDefault="00CD69E5" w:rsidP="003D558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Weitere Techniken </w:t>
            </w:r>
            <w:r w:rsidR="003D558B">
              <w:rPr>
                <w:szCs w:val="20"/>
              </w:rPr>
              <w:t>zur</w:t>
            </w:r>
            <w:r w:rsidRPr="00A844C7">
              <w:rPr>
                <w:szCs w:val="20"/>
              </w:rPr>
              <w:t xml:space="preserve"> Oberflächenvorbehandlung</w:t>
            </w:r>
            <w:r w:rsidR="003D558B">
              <w:rPr>
                <w:szCs w:val="20"/>
              </w:rPr>
              <w:t xml:space="preserve"> anwenden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454"/>
        </w:trPr>
        <w:tc>
          <w:tcPr>
            <w:tcW w:w="5920" w:type="dxa"/>
            <w:shd w:val="clear" w:color="auto" w:fill="808080" w:themeFill="background1" w:themeFillShade="80"/>
            <w:vAlign w:val="center"/>
          </w:tcPr>
          <w:p w:rsidR="00CD69E5" w:rsidRPr="00A844C7" w:rsidRDefault="00A844C7" w:rsidP="00D254F9">
            <w:pPr>
              <w:tabs>
                <w:tab w:val="left" w:pos="1560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A844C7">
              <w:rPr>
                <w:rFonts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CD69E5" w:rsidRPr="00A844C7">
              <w:rPr>
                <w:rFonts w:cs="Arial"/>
                <w:b/>
                <w:color w:val="FFFFFF" w:themeColor="background1"/>
                <w:szCs w:val="20"/>
                <w:lang w:eastAsia="de-AT"/>
              </w:rPr>
              <w:t>Oberflächen behandeln.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D69E5" w:rsidRPr="003D558B" w:rsidRDefault="00CD69E5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Arten der Oberflächenbehandlung unterscheiden</w:t>
            </w: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B611EF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</w:t>
            </w:r>
            <w:r w:rsidR="00CD69E5" w:rsidRPr="00A844C7">
              <w:rPr>
                <w:szCs w:val="20"/>
              </w:rPr>
              <w:t>it Farbkatalogen umgehen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567"/>
        </w:trPr>
        <w:tc>
          <w:tcPr>
            <w:tcW w:w="5920" w:type="dxa"/>
            <w:shd w:val="clear" w:color="auto" w:fill="auto"/>
          </w:tcPr>
          <w:p w:rsidR="00CD69E5" w:rsidRPr="00A844C7" w:rsidRDefault="00B611EF" w:rsidP="003D558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</w:t>
            </w:r>
            <w:r w:rsidR="00CD69E5" w:rsidRPr="00A844C7">
              <w:rPr>
                <w:szCs w:val="20"/>
              </w:rPr>
              <w:t>ängige Beizen, Lacke, Löse- und Verdünnungsmittel kennen</w:t>
            </w:r>
            <w:r w:rsidR="003D558B">
              <w:rPr>
                <w:szCs w:val="20"/>
              </w:rPr>
              <w:t>/sicher damit umgehen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Wasserbeizen und Lacke mischen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A67A27" w:rsidP="0091060B">
            <w:pPr>
              <w:spacing w:before="40" w:after="40"/>
              <w:rPr>
                <w:szCs w:val="20"/>
              </w:rPr>
            </w:pPr>
            <w:r>
              <w:rPr>
                <w:rFonts w:asciiTheme="majorHAnsi" w:hAnsiTheme="majorHAnsi"/>
                <w:szCs w:val="20"/>
                <w:lang w:eastAsia="de-AT"/>
              </w:rPr>
              <w:t>P</w:t>
            </w:r>
            <w:r w:rsidR="00CD69E5" w:rsidRPr="00A844C7">
              <w:rPr>
                <w:rFonts w:asciiTheme="majorHAnsi" w:hAnsiTheme="majorHAnsi"/>
                <w:szCs w:val="20"/>
                <w:lang w:eastAsia="de-AT"/>
              </w:rPr>
              <w:t>igmentierte und transparente Lacke auftragen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CD69E5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  <w:lang w:eastAsia="de-AT"/>
              </w:rPr>
              <w:t>Lackgeräte</w:t>
            </w:r>
            <w:r w:rsidRPr="00A844C7">
              <w:rPr>
                <w:rFonts w:asciiTheme="majorHAnsi" w:hAnsiTheme="majorHAnsi"/>
                <w:szCs w:val="20"/>
                <w:lang w:eastAsia="de-AT"/>
              </w:rPr>
              <w:t xml:space="preserve"> reinigen und warten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9018BE" w:rsidP="0091060B">
            <w:pPr>
              <w:spacing w:before="40" w:after="40"/>
              <w:rPr>
                <w:szCs w:val="20"/>
              </w:rPr>
            </w:pPr>
            <w:r w:rsidRPr="00A844C7">
              <w:rPr>
                <w:rFonts w:asciiTheme="majorHAnsi" w:hAnsiTheme="majorHAnsi"/>
                <w:szCs w:val="20"/>
                <w:lang w:eastAsia="de-AT"/>
              </w:rPr>
              <w:t>B</w:t>
            </w:r>
            <w:r w:rsidR="00CD69E5" w:rsidRPr="00A844C7">
              <w:rPr>
                <w:rFonts w:asciiTheme="majorHAnsi" w:hAnsiTheme="majorHAnsi"/>
                <w:szCs w:val="20"/>
                <w:lang w:eastAsia="de-AT"/>
              </w:rPr>
              <w:t>eizen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9018BE" w:rsidP="0091060B">
            <w:pPr>
              <w:spacing w:before="40" w:after="40"/>
              <w:rPr>
                <w:rFonts w:asciiTheme="majorHAnsi" w:hAnsiTheme="majorHAnsi"/>
                <w:szCs w:val="20"/>
                <w:lang w:eastAsia="de-AT"/>
              </w:rPr>
            </w:pPr>
            <w:r w:rsidRPr="00A844C7">
              <w:rPr>
                <w:rFonts w:asciiTheme="majorHAnsi" w:hAnsiTheme="majorHAnsi"/>
                <w:szCs w:val="20"/>
                <w:lang w:eastAsia="de-AT"/>
              </w:rPr>
              <w:t>Ölen und W</w:t>
            </w:r>
            <w:r w:rsidR="00CD69E5" w:rsidRPr="00A844C7">
              <w:rPr>
                <w:rFonts w:asciiTheme="majorHAnsi" w:hAnsiTheme="majorHAnsi"/>
                <w:szCs w:val="20"/>
                <w:lang w:eastAsia="de-AT"/>
              </w:rPr>
              <w:t>achsen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9018BE" w:rsidP="0091060B">
            <w:pPr>
              <w:spacing w:before="40" w:after="40"/>
              <w:rPr>
                <w:rFonts w:asciiTheme="majorHAnsi" w:hAnsiTheme="majorHAnsi"/>
                <w:szCs w:val="20"/>
                <w:lang w:eastAsia="de-AT"/>
              </w:rPr>
            </w:pPr>
            <w:r w:rsidRPr="00A844C7">
              <w:rPr>
                <w:rFonts w:asciiTheme="majorHAnsi" w:hAnsiTheme="majorHAnsi"/>
                <w:szCs w:val="20"/>
                <w:lang w:eastAsia="de-AT"/>
              </w:rPr>
              <w:t>P</w:t>
            </w:r>
            <w:r w:rsidR="00CD69E5" w:rsidRPr="00A844C7">
              <w:rPr>
                <w:rFonts w:asciiTheme="majorHAnsi" w:hAnsiTheme="majorHAnsi"/>
                <w:szCs w:val="20"/>
                <w:lang w:eastAsia="de-AT"/>
              </w:rPr>
              <w:t>atinieren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9018BE" w:rsidP="0091060B">
            <w:pPr>
              <w:spacing w:before="40" w:after="40"/>
              <w:rPr>
                <w:rFonts w:asciiTheme="majorHAnsi" w:hAnsiTheme="majorHAnsi"/>
                <w:szCs w:val="20"/>
                <w:lang w:eastAsia="de-AT"/>
              </w:rPr>
            </w:pPr>
            <w:r w:rsidRPr="00A844C7">
              <w:rPr>
                <w:rFonts w:asciiTheme="majorHAnsi" w:hAnsiTheme="majorHAnsi"/>
                <w:szCs w:val="20"/>
                <w:lang w:eastAsia="de-AT"/>
              </w:rPr>
              <w:t>B</w:t>
            </w:r>
            <w:r w:rsidR="00CD69E5" w:rsidRPr="00A844C7">
              <w:rPr>
                <w:rFonts w:asciiTheme="majorHAnsi" w:hAnsiTheme="majorHAnsi"/>
                <w:szCs w:val="20"/>
                <w:lang w:eastAsia="de-AT"/>
              </w:rPr>
              <w:t>leichen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D69E5" w:rsidRPr="004F5DB3" w:rsidTr="003D558B">
        <w:trPr>
          <w:trHeight w:hRule="exact" w:val="340"/>
        </w:trPr>
        <w:tc>
          <w:tcPr>
            <w:tcW w:w="5920" w:type="dxa"/>
            <w:shd w:val="clear" w:color="auto" w:fill="auto"/>
          </w:tcPr>
          <w:p w:rsidR="00CD69E5" w:rsidRPr="00A844C7" w:rsidRDefault="009018BE" w:rsidP="0091060B">
            <w:pPr>
              <w:spacing w:before="40" w:after="40"/>
              <w:rPr>
                <w:rFonts w:asciiTheme="majorHAnsi" w:hAnsiTheme="majorHAnsi"/>
                <w:szCs w:val="20"/>
                <w:lang w:eastAsia="de-AT"/>
              </w:rPr>
            </w:pPr>
            <w:r w:rsidRPr="00A844C7">
              <w:rPr>
                <w:rFonts w:asciiTheme="majorHAnsi" w:hAnsiTheme="majorHAnsi"/>
                <w:szCs w:val="20"/>
                <w:lang w:eastAsia="de-AT"/>
              </w:rPr>
              <w:t>S</w:t>
            </w:r>
            <w:r w:rsidR="00CD69E5" w:rsidRPr="00A844C7">
              <w:rPr>
                <w:rFonts w:asciiTheme="majorHAnsi" w:hAnsiTheme="majorHAnsi"/>
                <w:szCs w:val="20"/>
                <w:lang w:eastAsia="de-AT"/>
              </w:rPr>
              <w:t>pezielle Oberflächentechniken kennen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D69E5" w:rsidRPr="004F5DB3" w:rsidRDefault="00CD69E5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CD69E5" w:rsidRDefault="00CD69E5" w:rsidP="002F582C">
      <w:pPr>
        <w:spacing w:before="0" w:after="200" w:line="276" w:lineRule="auto"/>
        <w:rPr>
          <w:rFonts w:cs="Arial"/>
          <w:b/>
          <w:szCs w:val="20"/>
        </w:rPr>
      </w:pPr>
    </w:p>
    <w:p w:rsidR="00961EF0" w:rsidRPr="00FB50F3" w:rsidRDefault="00961EF0" w:rsidP="00961EF0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</w:p>
    <w:p w:rsidR="00BF1B8E" w:rsidRPr="00FB50F3" w:rsidRDefault="00BF1B8E" w:rsidP="002F582C">
      <w:pPr>
        <w:spacing w:before="0" w:after="200" w:line="276" w:lineRule="auto"/>
        <w:rPr>
          <w:rFonts w:eastAsia="Times New Roman"/>
          <w:b/>
          <w:bCs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808080" w:themeColor="background1" w:themeShade="80"/>
          <w:sz w:val="36"/>
          <w:szCs w:val="36"/>
        </w:rPr>
        <w:t>Lieferung und Montage</w:t>
      </w:r>
    </w:p>
    <w:tbl>
      <w:tblPr>
        <w:tblW w:w="5000" w:type="pct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324"/>
        <w:gridCol w:w="914"/>
        <w:gridCol w:w="914"/>
        <w:gridCol w:w="914"/>
      </w:tblGrid>
      <w:tr w:rsidR="007A7FE3" w:rsidRPr="004F5DB3" w:rsidTr="00D254F9">
        <w:trPr>
          <w:trHeight w:hRule="exact" w:val="567"/>
        </w:trPr>
        <w:tc>
          <w:tcPr>
            <w:tcW w:w="6489" w:type="dxa"/>
            <w:shd w:val="clear" w:color="auto" w:fill="A6A6A6" w:themeFill="background1" w:themeFillShade="A6"/>
            <w:vAlign w:val="center"/>
          </w:tcPr>
          <w:p w:rsidR="007A7FE3" w:rsidRPr="008B32E4" w:rsidRDefault="007A7FE3" w:rsidP="008B32E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933" w:type="dxa"/>
            <w:shd w:val="clear" w:color="auto" w:fill="A6A6A6" w:themeFill="background1" w:themeFillShade="A6"/>
            <w:vAlign w:val="center"/>
          </w:tcPr>
          <w:p w:rsidR="007A7FE3" w:rsidRPr="008B32E4" w:rsidRDefault="007A7FE3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1. Lj</w:t>
            </w:r>
          </w:p>
        </w:tc>
        <w:tc>
          <w:tcPr>
            <w:tcW w:w="933" w:type="dxa"/>
            <w:shd w:val="clear" w:color="auto" w:fill="A6A6A6" w:themeFill="background1" w:themeFillShade="A6"/>
            <w:vAlign w:val="center"/>
          </w:tcPr>
          <w:p w:rsidR="007A7FE3" w:rsidRPr="008B32E4" w:rsidRDefault="007A7FE3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2. Lj.</w:t>
            </w:r>
          </w:p>
        </w:tc>
        <w:tc>
          <w:tcPr>
            <w:tcW w:w="933" w:type="dxa"/>
            <w:shd w:val="clear" w:color="auto" w:fill="A6A6A6" w:themeFill="background1" w:themeFillShade="A6"/>
            <w:vAlign w:val="center"/>
          </w:tcPr>
          <w:p w:rsidR="007A7FE3" w:rsidRPr="008B32E4" w:rsidRDefault="007A7FE3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B32E4">
              <w:rPr>
                <w:b/>
                <w:bCs/>
                <w:color w:val="FFFFFF" w:themeColor="background1"/>
                <w:sz w:val="24"/>
                <w:szCs w:val="24"/>
              </w:rPr>
              <w:t>3. Lj.</w:t>
            </w:r>
          </w:p>
        </w:tc>
      </w:tr>
      <w:tr w:rsidR="007A7FE3" w:rsidRPr="004F5DB3" w:rsidTr="00D254F9">
        <w:trPr>
          <w:trHeight w:hRule="exact" w:val="454"/>
        </w:trPr>
        <w:tc>
          <w:tcPr>
            <w:tcW w:w="6489" w:type="dxa"/>
            <w:shd w:val="clear" w:color="auto" w:fill="808080" w:themeFill="background1" w:themeFillShade="80"/>
            <w:vAlign w:val="center"/>
          </w:tcPr>
          <w:p w:rsidR="007A7FE3" w:rsidRPr="00A844C7" w:rsidRDefault="00A844C7" w:rsidP="00D254F9">
            <w:pPr>
              <w:tabs>
                <w:tab w:val="left" w:pos="1560"/>
              </w:tabs>
              <w:spacing w:before="0" w:after="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A844C7">
              <w:rPr>
                <w:rFonts w:eastAsia="Times New Roman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7A7FE3" w:rsidRPr="00A844C7">
              <w:rPr>
                <w:rFonts w:eastAsia="Times New Roman" w:cs="Arial"/>
                <w:b/>
                <w:color w:val="FFFFFF" w:themeColor="background1"/>
                <w:szCs w:val="20"/>
                <w:lang w:eastAsia="de-AT"/>
              </w:rPr>
              <w:t>Montagearbeiten vorbereiten.</w:t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7A7FE3" w:rsidRPr="003D558B" w:rsidRDefault="007A7FE3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7A7FE3" w:rsidRPr="003D558B" w:rsidRDefault="007A7FE3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7A7FE3" w:rsidRPr="003D558B" w:rsidRDefault="007A7FE3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7A7FE3" w:rsidRPr="004F5DB3" w:rsidTr="00D254F9">
        <w:trPr>
          <w:trHeight w:hRule="exact" w:val="567"/>
        </w:trPr>
        <w:tc>
          <w:tcPr>
            <w:tcW w:w="6489" w:type="dxa"/>
            <w:shd w:val="clear" w:color="auto" w:fill="auto"/>
          </w:tcPr>
          <w:p w:rsidR="007A7FE3" w:rsidRPr="00A844C7" w:rsidRDefault="003D558B" w:rsidP="003D558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Für den Montageauftrag benötigte </w:t>
            </w:r>
            <w:r w:rsidR="007A7FE3" w:rsidRPr="00A844C7">
              <w:rPr>
                <w:szCs w:val="20"/>
              </w:rPr>
              <w:t xml:space="preserve">Materialien, Werkzeuge und Hilfsmittel </w:t>
            </w:r>
            <w:r>
              <w:rPr>
                <w:szCs w:val="20"/>
              </w:rPr>
              <w:t>vorbereiten</w:t>
            </w: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A7FE3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7A7FE3" w:rsidRPr="00A844C7" w:rsidRDefault="003D558B" w:rsidP="003D558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Produkte, </w:t>
            </w:r>
            <w:r w:rsidR="00BE05DA">
              <w:rPr>
                <w:szCs w:val="20"/>
              </w:rPr>
              <w:t>Materialen</w:t>
            </w:r>
            <w:r>
              <w:rPr>
                <w:szCs w:val="20"/>
              </w:rPr>
              <w:t xml:space="preserve">, </w:t>
            </w:r>
            <w:r w:rsidR="001338BE">
              <w:rPr>
                <w:szCs w:val="20"/>
              </w:rPr>
              <w:t>Werkzeuge</w:t>
            </w:r>
            <w:r w:rsidR="00BE05DA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und Maschinen </w:t>
            </w:r>
            <w:r w:rsidR="00BE05DA">
              <w:rPr>
                <w:szCs w:val="20"/>
              </w:rPr>
              <w:t>s</w:t>
            </w:r>
            <w:r w:rsidR="007A7FE3" w:rsidRPr="00A844C7">
              <w:rPr>
                <w:szCs w:val="20"/>
              </w:rPr>
              <w:t>icher transportieren</w:t>
            </w: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A7FE3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7A7FE3" w:rsidRPr="00A844C7" w:rsidRDefault="007A7FE3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Arbeitsplätze </w:t>
            </w:r>
            <w:r w:rsidR="001338BE">
              <w:rPr>
                <w:szCs w:val="20"/>
              </w:rPr>
              <w:t xml:space="preserve">auf Baustellen </w:t>
            </w:r>
            <w:r w:rsidRPr="00A844C7">
              <w:rPr>
                <w:szCs w:val="20"/>
              </w:rPr>
              <w:t>einrichten und absichern</w:t>
            </w: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A7FE3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7A7FE3" w:rsidRPr="00A844C7" w:rsidRDefault="007A7FE3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Bauliche Situation </w:t>
            </w:r>
            <w:r w:rsidR="003D558B">
              <w:rPr>
                <w:szCs w:val="20"/>
              </w:rPr>
              <w:t xml:space="preserve">vor Ort </w:t>
            </w:r>
            <w:r w:rsidRPr="00A844C7">
              <w:rPr>
                <w:szCs w:val="20"/>
              </w:rPr>
              <w:t>erfassen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7A7FE3" w:rsidRPr="004F5DB3" w:rsidRDefault="009018BE" w:rsidP="009018BE">
            <w:pPr>
              <w:tabs>
                <w:tab w:val="left" w:pos="1145"/>
              </w:tabs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  <w:tc>
          <w:tcPr>
            <w:tcW w:w="933" w:type="dxa"/>
            <w:shd w:val="clear" w:color="auto" w:fill="auto"/>
          </w:tcPr>
          <w:p w:rsidR="007A7FE3" w:rsidRPr="004F5DB3" w:rsidRDefault="007A7FE3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454"/>
        </w:trPr>
        <w:tc>
          <w:tcPr>
            <w:tcW w:w="6489" w:type="dxa"/>
            <w:shd w:val="clear" w:color="auto" w:fill="808080" w:themeFill="background1" w:themeFillShade="80"/>
            <w:vAlign w:val="center"/>
          </w:tcPr>
          <w:p w:rsidR="008B32E4" w:rsidRPr="00A844C7" w:rsidRDefault="008B32E4" w:rsidP="008B32E4">
            <w:pPr>
              <w:spacing w:before="40" w:after="40"/>
              <w:rPr>
                <w:color w:val="FFFFFF" w:themeColor="background1"/>
                <w:szCs w:val="20"/>
              </w:rPr>
            </w:pPr>
            <w:r w:rsidRPr="00A844C7">
              <w:rPr>
                <w:rFonts w:eastAsia="Times New Roman" w:cs="Arial"/>
                <w:b/>
                <w:color w:val="FFFFFF" w:themeColor="background1"/>
                <w:szCs w:val="20"/>
                <w:lang w:eastAsia="de-AT"/>
              </w:rPr>
              <w:t>… Arbeiten im Innenausbau durchführen.</w:t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8B32E4" w:rsidRPr="003D558B" w:rsidRDefault="008B32E4" w:rsidP="008B32E4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8B32E4" w:rsidRPr="003D558B" w:rsidRDefault="008B32E4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8B32E4" w:rsidRPr="003D558B" w:rsidRDefault="008B32E4" w:rsidP="008B32E4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8B32E4" w:rsidRPr="004F5DB3" w:rsidTr="00D254F9">
        <w:trPr>
          <w:trHeight w:hRule="exact" w:val="567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Befestigungsmittel auswählen und einsetzen</w:t>
            </w:r>
            <w:r w:rsidR="00D254F9">
              <w:rPr>
                <w:szCs w:val="20"/>
              </w:rPr>
              <w:t>/Anforderungen an die Tragfähigkeit berücksichtigen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rFonts w:asciiTheme="majorHAnsi" w:hAnsiTheme="majorHAnsi"/>
                <w:szCs w:val="20"/>
                <w:lang w:eastAsia="de-AT"/>
              </w:rPr>
            </w:pPr>
            <w:r w:rsidRPr="00A844C7">
              <w:rPr>
                <w:szCs w:val="20"/>
              </w:rPr>
              <w:t>Wichtige Bauvorschriften und Normen berücksichtigen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 xml:space="preserve">Wand- und Deckenverkleidungen </w:t>
            </w:r>
            <w:r w:rsidR="00D254F9">
              <w:rPr>
                <w:szCs w:val="20"/>
              </w:rPr>
              <w:t xml:space="preserve">samt Unterkonstruktionen </w:t>
            </w:r>
            <w:r w:rsidRPr="00A844C7">
              <w:rPr>
                <w:szCs w:val="20"/>
              </w:rPr>
              <w:t>herstellen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Trennwände und Raumteiler herstellen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Einrichtungsgegenstände ausrichten und montieren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Fugen ausbilden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A844C7">
              <w:rPr>
                <w:szCs w:val="20"/>
              </w:rPr>
              <w:t>ei der Montage von Holzstiegen mitarbeiten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Türen einsetzen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Fußböden verlegen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2E4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8B32E4" w:rsidRPr="00A844C7" w:rsidRDefault="008B32E4" w:rsidP="009106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Blenden und Sockel einpassen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8B32E4" w:rsidRPr="004F5DB3" w:rsidRDefault="008B32E4" w:rsidP="007A7FE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254F9" w:rsidRPr="003D558B" w:rsidTr="00D254F9">
        <w:trPr>
          <w:trHeight w:hRule="exact" w:val="454"/>
        </w:trPr>
        <w:tc>
          <w:tcPr>
            <w:tcW w:w="6489" w:type="dxa"/>
            <w:shd w:val="clear" w:color="auto" w:fill="808080" w:themeFill="background1" w:themeFillShade="80"/>
            <w:vAlign w:val="center"/>
          </w:tcPr>
          <w:p w:rsidR="00D254F9" w:rsidRPr="00A844C7" w:rsidRDefault="00D254F9" w:rsidP="004C314D">
            <w:pPr>
              <w:tabs>
                <w:tab w:val="left" w:pos="1560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A844C7">
              <w:rPr>
                <w:b/>
                <w:bCs/>
                <w:color w:val="FFFFFF" w:themeColor="background1"/>
                <w:szCs w:val="20"/>
              </w:rPr>
              <w:t>… bauphysikalische Maßnahmen unterscheiden.</w:t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D254F9" w:rsidRPr="003D558B" w:rsidRDefault="00D254F9" w:rsidP="004C314D">
            <w:pPr>
              <w:spacing w:before="0" w:after="0"/>
              <w:jc w:val="center"/>
              <w:rPr>
                <w:b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D254F9" w:rsidRPr="003D558B" w:rsidRDefault="00D254F9" w:rsidP="004C314D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:rsidR="00D254F9" w:rsidRPr="003D558B" w:rsidRDefault="00D254F9" w:rsidP="004C314D">
            <w:pPr>
              <w:spacing w:before="0" w:after="0"/>
              <w:jc w:val="center"/>
              <w:rPr>
                <w:b/>
                <w:bCs/>
                <w:color w:val="FFFFFF" w:themeColor="background1"/>
                <w:szCs w:val="20"/>
              </w:rPr>
            </w:pPr>
            <w:r w:rsidRPr="003D558B">
              <w:rPr>
                <w:b/>
                <w:color w:val="FFFFFF" w:themeColor="background1"/>
                <w:szCs w:val="20"/>
              </w:rPr>
              <w:sym w:font="Wingdings" w:char="F0FC"/>
            </w:r>
          </w:p>
        </w:tc>
      </w:tr>
      <w:tr w:rsidR="00D254F9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D254F9" w:rsidRPr="00A844C7" w:rsidRDefault="00D254F9" w:rsidP="00D254F9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Eigenschaften von Schall kennen</w:t>
            </w:r>
            <w:r>
              <w:rPr>
                <w:szCs w:val="20"/>
              </w:rPr>
              <w:t>/</w:t>
            </w:r>
            <w:r w:rsidRPr="00A844C7">
              <w:rPr>
                <w:szCs w:val="20"/>
              </w:rPr>
              <w:t>Schallschutzmaßnahmen</w:t>
            </w:r>
            <w:r>
              <w:rPr>
                <w:szCs w:val="20"/>
              </w:rPr>
              <w:t xml:space="preserve"> nennen</w:t>
            </w:r>
            <w:r w:rsidRPr="00A844C7">
              <w:rPr>
                <w:szCs w:val="20"/>
              </w:rPr>
              <w:t xml:space="preserve"> 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254F9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D254F9" w:rsidRPr="00A844C7" w:rsidRDefault="00D254F9" w:rsidP="00D254F9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Anforderungen an den Wärme- und Feuchteschutz</w:t>
            </w:r>
            <w:r>
              <w:rPr>
                <w:szCs w:val="20"/>
              </w:rPr>
              <w:t xml:space="preserve"> in Gebäuden kennen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254F9" w:rsidRPr="004F5DB3" w:rsidTr="00D254F9">
        <w:trPr>
          <w:trHeight w:hRule="exact" w:val="340"/>
        </w:trPr>
        <w:tc>
          <w:tcPr>
            <w:tcW w:w="6489" w:type="dxa"/>
            <w:shd w:val="clear" w:color="auto" w:fill="auto"/>
          </w:tcPr>
          <w:p w:rsidR="00D254F9" w:rsidRPr="00A844C7" w:rsidRDefault="00D254F9" w:rsidP="004C314D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Dämmstoffe unterscheiden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254F9" w:rsidRPr="004F5DB3" w:rsidTr="00D254F9">
        <w:trPr>
          <w:trHeight w:hRule="exact" w:val="567"/>
        </w:trPr>
        <w:tc>
          <w:tcPr>
            <w:tcW w:w="6489" w:type="dxa"/>
            <w:shd w:val="clear" w:color="auto" w:fill="auto"/>
          </w:tcPr>
          <w:p w:rsidR="00D254F9" w:rsidRPr="00A844C7" w:rsidRDefault="00D254F9" w:rsidP="004C314D">
            <w:pPr>
              <w:spacing w:before="40" w:after="40"/>
              <w:rPr>
                <w:szCs w:val="20"/>
              </w:rPr>
            </w:pPr>
            <w:r w:rsidRPr="00A844C7">
              <w:rPr>
                <w:szCs w:val="20"/>
              </w:rPr>
              <w:t>Anforderungen an Konstruktionsholz und Außenkonstruktionen</w:t>
            </w:r>
            <w:r>
              <w:rPr>
                <w:szCs w:val="20"/>
              </w:rPr>
              <w:t xml:space="preserve"> kennen</w:t>
            </w:r>
            <w:r w:rsidRPr="00A844C7">
              <w:rPr>
                <w:szCs w:val="20"/>
              </w:rPr>
              <w:t>/Holzschutz-Maßnahmen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933" w:type="dxa"/>
            <w:shd w:val="clear" w:color="auto" w:fill="404040" w:themeFill="text1" w:themeFillTint="BF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933" w:type="dxa"/>
            <w:shd w:val="clear" w:color="auto" w:fill="auto"/>
          </w:tcPr>
          <w:p w:rsidR="00D254F9" w:rsidRPr="004F5DB3" w:rsidRDefault="00D254F9" w:rsidP="004C314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7A7FE3" w:rsidRDefault="007A7FE3" w:rsidP="002F582C">
      <w:pPr>
        <w:spacing w:before="0" w:after="200" w:line="276" w:lineRule="auto"/>
        <w:rPr>
          <w:rFonts w:cs="Arial"/>
          <w:b/>
          <w:szCs w:val="20"/>
        </w:rPr>
      </w:pPr>
    </w:p>
    <w:p w:rsidR="00071B7D" w:rsidRDefault="00071B7D">
      <w:pPr>
        <w:spacing w:before="0" w:after="200" w:line="276" w:lineRule="auto"/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</w:p>
    <w:p w:rsidR="002F582C" w:rsidRPr="00FB50F3" w:rsidRDefault="002F582C" w:rsidP="002F582C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FB50F3">
        <w:rPr>
          <w:rFonts w:cs="Arial"/>
          <w:b/>
          <w:sz w:val="28"/>
          <w:szCs w:val="28"/>
        </w:rPr>
        <w:lastRenderedPageBreak/>
        <w:t>Teilnahme an Lehrlingswettbewerben: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8"/>
        <w:gridCol w:w="2419"/>
        <w:gridCol w:w="2395"/>
        <w:gridCol w:w="2400"/>
      </w:tblGrid>
      <w:tr w:rsidR="002F582C" w:rsidRPr="0060699B" w:rsidTr="0091060B">
        <w:trPr>
          <w:trHeight w:val="454"/>
        </w:trPr>
        <w:tc>
          <w:tcPr>
            <w:tcW w:w="1885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shd w:val="clear" w:color="auto" w:fill="D9D9D9"/>
          </w:tcPr>
          <w:p w:rsidR="002F582C" w:rsidRPr="0060699B" w:rsidRDefault="00071B7D" w:rsidP="007A7FE3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Wettbewerb</w:t>
            </w:r>
          </w:p>
        </w:tc>
        <w:tc>
          <w:tcPr>
            <w:tcW w:w="2468" w:type="dxa"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Rang</w:t>
            </w:r>
          </w:p>
        </w:tc>
        <w:tc>
          <w:tcPr>
            <w:tcW w:w="2468" w:type="dxa"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Datum</w:t>
            </w: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 w:val="restart"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467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shd w:val="clear" w:color="auto" w:fill="auto"/>
          </w:tcPr>
          <w:p w:rsidR="002F582C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8B0A6C">
        <w:trPr>
          <w:trHeight w:val="340"/>
        </w:trPr>
        <w:tc>
          <w:tcPr>
            <w:tcW w:w="1885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tcBorders>
              <w:bottom w:val="single" w:sz="4" w:space="0" w:color="auto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tcBorders>
              <w:bottom w:val="single" w:sz="4" w:space="0" w:color="auto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tcBorders>
              <w:bottom w:val="single" w:sz="4" w:space="0" w:color="auto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8B0A6C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 w:val="restart"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467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shd w:val="clear" w:color="auto" w:fill="auto"/>
          </w:tcPr>
          <w:p w:rsidR="002F582C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8B0A6C">
        <w:trPr>
          <w:trHeight w:val="340"/>
        </w:trPr>
        <w:tc>
          <w:tcPr>
            <w:tcW w:w="1885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tcBorders>
              <w:bottom w:val="single" w:sz="4" w:space="0" w:color="auto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tcBorders>
              <w:bottom w:val="single" w:sz="4" w:space="0" w:color="auto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tcBorders>
              <w:bottom w:val="single" w:sz="4" w:space="0" w:color="auto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8B0A6C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 w:val="restart"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467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shd w:val="clear" w:color="auto" w:fill="auto"/>
          </w:tcPr>
          <w:p w:rsidR="002F582C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  <w:tr w:rsidR="002F582C" w:rsidRPr="0060699B" w:rsidTr="0091060B">
        <w:trPr>
          <w:trHeight w:val="340"/>
        </w:trPr>
        <w:tc>
          <w:tcPr>
            <w:tcW w:w="1885" w:type="dxa"/>
            <w:vMerge/>
            <w:shd w:val="clear" w:color="auto" w:fill="D9D9D9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7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  <w:tc>
          <w:tcPr>
            <w:tcW w:w="2468" w:type="dxa"/>
            <w:shd w:val="clear" w:color="auto" w:fill="auto"/>
          </w:tcPr>
          <w:p w:rsidR="002F582C" w:rsidRPr="0060699B" w:rsidRDefault="002F582C" w:rsidP="007A7FE3">
            <w:pPr>
              <w:rPr>
                <w:rFonts w:cs="Arial"/>
                <w:szCs w:val="20"/>
              </w:rPr>
            </w:pPr>
          </w:p>
        </w:tc>
      </w:tr>
    </w:tbl>
    <w:p w:rsidR="002F582C" w:rsidRDefault="002F582C" w:rsidP="002F582C"/>
    <w:p w:rsidR="008B0A6C" w:rsidRDefault="008B0A6C" w:rsidP="001D7E5B">
      <w:pPr>
        <w:spacing w:before="0" w:after="200" w:line="276" w:lineRule="auto"/>
        <w:rPr>
          <w:rFonts w:cs="Arial"/>
          <w:b/>
          <w:sz w:val="28"/>
          <w:szCs w:val="28"/>
        </w:rPr>
      </w:pPr>
    </w:p>
    <w:p w:rsidR="001D7E5B" w:rsidRPr="00FB50F3" w:rsidRDefault="001D7E5B" w:rsidP="001D7E5B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FB50F3">
        <w:rPr>
          <w:rFonts w:cs="Arial"/>
          <w:b/>
          <w:sz w:val="28"/>
          <w:szCs w:val="28"/>
        </w:rPr>
        <w:t>Zusätzliche Maßnahmen zur Ausbildung: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22"/>
        <w:gridCol w:w="5840"/>
      </w:tblGrid>
      <w:tr w:rsidR="001D7E5B" w:rsidTr="008B0A6C">
        <w:trPr>
          <w:trHeight w:hRule="exact" w:val="1418"/>
        </w:trPr>
        <w:tc>
          <w:tcPr>
            <w:tcW w:w="3227" w:type="dxa"/>
          </w:tcPr>
          <w:p w:rsidR="001D7E5B" w:rsidRDefault="00D807D3" w:rsidP="00D807D3">
            <w:r>
              <w:t>Kurse/Seminare</w:t>
            </w:r>
            <w:r w:rsidR="001D7E5B">
              <w:t>/Workshops</w:t>
            </w:r>
          </w:p>
        </w:tc>
        <w:tc>
          <w:tcPr>
            <w:tcW w:w="5985" w:type="dxa"/>
          </w:tcPr>
          <w:p w:rsidR="001D7E5B" w:rsidRDefault="001D7E5B"/>
          <w:p w:rsidR="00071B7D" w:rsidRDefault="00071B7D"/>
        </w:tc>
      </w:tr>
      <w:tr w:rsidR="001D7E5B" w:rsidTr="008B0A6C">
        <w:trPr>
          <w:trHeight w:hRule="exact" w:val="1418"/>
        </w:trPr>
        <w:tc>
          <w:tcPr>
            <w:tcW w:w="3227" w:type="dxa"/>
          </w:tcPr>
          <w:p w:rsidR="001D7E5B" w:rsidRDefault="001D7E5B">
            <w:r>
              <w:t>Nachhilfe</w:t>
            </w:r>
            <w:r w:rsidR="00071B7D">
              <w:t>/Prüfungsvorbereitung</w:t>
            </w:r>
          </w:p>
        </w:tc>
        <w:tc>
          <w:tcPr>
            <w:tcW w:w="5985" w:type="dxa"/>
          </w:tcPr>
          <w:p w:rsidR="001D7E5B" w:rsidRDefault="001D7E5B"/>
        </w:tc>
      </w:tr>
      <w:tr w:rsidR="001D7E5B" w:rsidTr="008B0A6C">
        <w:trPr>
          <w:trHeight w:hRule="exact" w:val="1418"/>
        </w:trPr>
        <w:tc>
          <w:tcPr>
            <w:tcW w:w="3227" w:type="dxa"/>
          </w:tcPr>
          <w:p w:rsidR="001D7E5B" w:rsidRDefault="00071B7D">
            <w:r>
              <w:t>Sonstiges</w:t>
            </w:r>
          </w:p>
        </w:tc>
        <w:tc>
          <w:tcPr>
            <w:tcW w:w="5985" w:type="dxa"/>
          </w:tcPr>
          <w:p w:rsidR="001D7E5B" w:rsidRDefault="001D7E5B"/>
        </w:tc>
      </w:tr>
    </w:tbl>
    <w:p w:rsidR="001D7E5B" w:rsidRDefault="001D7E5B" w:rsidP="00A844C7"/>
    <w:sectPr w:rsidR="001D7E5B" w:rsidSect="00A844C7">
      <w:footerReference w:type="default" r:id="rId8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50F0" w:rsidRDefault="002550F0" w:rsidP="00A844C7">
      <w:pPr>
        <w:spacing w:before="0" w:after="0"/>
      </w:pPr>
      <w:r>
        <w:separator/>
      </w:r>
    </w:p>
  </w:endnote>
  <w:endnote w:type="continuationSeparator" w:id="0">
    <w:p w:rsidR="002550F0" w:rsidRDefault="002550F0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50F0" w:rsidRPr="006C4897" w:rsidRDefault="00D61B62" w:rsidP="006C4897">
    <w:pPr>
      <w:pStyle w:val="Fuzeile"/>
      <w:jc w:val="right"/>
      <w:rPr>
        <w:sz w:val="18"/>
        <w:szCs w:val="18"/>
      </w:rPr>
    </w:pPr>
    <w:sdt>
      <w:sdtPr>
        <w:rPr>
          <w:sz w:val="18"/>
          <w:szCs w:val="18"/>
        </w:rPr>
        <w:id w:val="2003158581"/>
        <w:docPartObj>
          <w:docPartGallery w:val="Page Numbers (Bottom of Page)"/>
          <w:docPartUnique/>
        </w:docPartObj>
      </w:sdtPr>
      <w:sdtEndPr/>
      <w:sdtContent>
        <w:r w:rsidR="002550F0" w:rsidRPr="006C4897">
          <w:rPr>
            <w:sz w:val="18"/>
            <w:szCs w:val="18"/>
          </w:rPr>
          <w:fldChar w:fldCharType="begin"/>
        </w:r>
        <w:r w:rsidR="002550F0" w:rsidRPr="006C4897">
          <w:rPr>
            <w:sz w:val="18"/>
            <w:szCs w:val="18"/>
          </w:rPr>
          <w:instrText>PAGE   \* MERGEFORMAT</w:instrText>
        </w:r>
        <w:r w:rsidR="002550F0" w:rsidRPr="006C4897">
          <w:rPr>
            <w:sz w:val="18"/>
            <w:szCs w:val="18"/>
          </w:rPr>
          <w:fldChar w:fldCharType="separate"/>
        </w:r>
        <w:r w:rsidR="000F2DB1" w:rsidRPr="000F2DB1">
          <w:rPr>
            <w:noProof/>
            <w:sz w:val="18"/>
            <w:szCs w:val="18"/>
            <w:lang w:val="de-DE"/>
          </w:rPr>
          <w:t>2</w:t>
        </w:r>
        <w:r w:rsidR="002550F0" w:rsidRPr="006C4897">
          <w:rPr>
            <w:sz w:val="18"/>
            <w:szCs w:val="18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50F0" w:rsidRDefault="002550F0" w:rsidP="00A844C7">
      <w:pPr>
        <w:spacing w:before="0" w:after="0"/>
      </w:pPr>
      <w:r>
        <w:separator/>
      </w:r>
    </w:p>
  </w:footnote>
  <w:footnote w:type="continuationSeparator" w:id="0">
    <w:p w:rsidR="002550F0" w:rsidRDefault="002550F0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32919"/>
    <w:rsid w:val="00043E45"/>
    <w:rsid w:val="000628D7"/>
    <w:rsid w:val="00071B7D"/>
    <w:rsid w:val="00081E94"/>
    <w:rsid w:val="000F2DB1"/>
    <w:rsid w:val="001338BE"/>
    <w:rsid w:val="001B1403"/>
    <w:rsid w:val="001D7E5B"/>
    <w:rsid w:val="002550F0"/>
    <w:rsid w:val="00277787"/>
    <w:rsid w:val="002D0DFD"/>
    <w:rsid w:val="002F582C"/>
    <w:rsid w:val="003D558B"/>
    <w:rsid w:val="004169C2"/>
    <w:rsid w:val="004255DF"/>
    <w:rsid w:val="004B1605"/>
    <w:rsid w:val="004F5DB3"/>
    <w:rsid w:val="00511B73"/>
    <w:rsid w:val="005E781D"/>
    <w:rsid w:val="00627BB4"/>
    <w:rsid w:val="006A7412"/>
    <w:rsid w:val="006B5BF4"/>
    <w:rsid w:val="006C4897"/>
    <w:rsid w:val="007100B2"/>
    <w:rsid w:val="007A7FE3"/>
    <w:rsid w:val="007C3F78"/>
    <w:rsid w:val="0085314E"/>
    <w:rsid w:val="008B0A6C"/>
    <w:rsid w:val="008B32E4"/>
    <w:rsid w:val="008F61D0"/>
    <w:rsid w:val="009018BE"/>
    <w:rsid w:val="0091060B"/>
    <w:rsid w:val="00961EF0"/>
    <w:rsid w:val="009C7517"/>
    <w:rsid w:val="00A637DA"/>
    <w:rsid w:val="00A67A27"/>
    <w:rsid w:val="00A844C7"/>
    <w:rsid w:val="00AB7A3A"/>
    <w:rsid w:val="00B51D24"/>
    <w:rsid w:val="00B611EF"/>
    <w:rsid w:val="00BE05DA"/>
    <w:rsid w:val="00BF1B8E"/>
    <w:rsid w:val="00C00222"/>
    <w:rsid w:val="00C2343D"/>
    <w:rsid w:val="00CD69E5"/>
    <w:rsid w:val="00D254F9"/>
    <w:rsid w:val="00D30C28"/>
    <w:rsid w:val="00D36B03"/>
    <w:rsid w:val="00D61B62"/>
    <w:rsid w:val="00D807D3"/>
    <w:rsid w:val="00F2520F"/>
    <w:rsid w:val="00FB5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DE7C2D-8687-4F62-87A3-230E40C88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1004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</dc:creator>
  <cp:lastModifiedBy>Gerhard Raicher</cp:lastModifiedBy>
  <cp:revision>2</cp:revision>
  <cp:lastPrinted>2015-04-15T06:13:00Z</cp:lastPrinted>
  <dcterms:created xsi:type="dcterms:W3CDTF">2021-12-01T08:19:00Z</dcterms:created>
  <dcterms:modified xsi:type="dcterms:W3CDTF">2021-12-01T08:19:00Z</dcterms:modified>
</cp:coreProperties>
</file>