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153F97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</w:t>
      </w:r>
      <w:r w:rsidR="007B1C58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Metallbau- und Blech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Hauptmodul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Spezialmodule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1"/>
        <w:gridCol w:w="4541"/>
      </w:tblGrid>
      <w:tr w:rsidR="00046F9D" w:rsidRPr="00046F9D" w:rsidTr="00383252">
        <w:tc>
          <w:tcPr>
            <w:tcW w:w="4606" w:type="dxa"/>
          </w:tcPr>
          <w:p w:rsidR="00CC5C1E" w:rsidRPr="00046F9D" w:rsidRDefault="00CC5C1E" w:rsidP="00CC5C1E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 w:rsidR="007B1C58">
              <w:rPr>
                <w:rFonts w:ascii="Cambria" w:hAnsi="Cambria"/>
              </w:rPr>
              <w:t>3</w:t>
            </w:r>
            <w:r w:rsidRPr="00046F9D">
              <w:rPr>
                <w:rFonts w:ascii="Cambria" w:hAnsi="Cambria"/>
              </w:rPr>
              <w:t xml:space="preserve"> </w:t>
            </w:r>
            <w:r w:rsidR="007B1C58" w:rsidRPr="007B1C58">
              <w:rPr>
                <w:rFonts w:ascii="Cambria" w:hAnsi="Cambria"/>
              </w:rPr>
              <w:t>Metallbau- und Blechtechnik</w:t>
            </w:r>
          </w:p>
          <w:p w:rsidR="00046F9D" w:rsidRPr="00046F9D" w:rsidRDefault="00046F9D" w:rsidP="00B57EFB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 w:rsidR="00B57EFB"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 xml:space="preserve"> </w:t>
            </w:r>
            <w:r w:rsidR="00B57EFB">
              <w:rPr>
                <w:rFonts w:ascii="Cambria" w:hAnsi="Cambria"/>
              </w:rPr>
              <w:t>Design</w:t>
            </w:r>
            <w:r>
              <w:rPr>
                <w:rFonts w:ascii="Cambria" w:hAnsi="Cambria"/>
              </w:rPr>
              <w:t>technik</w:t>
            </w:r>
          </w:p>
          <w:p w:rsidR="00A61F13" w:rsidRDefault="00A61F13" w:rsidP="00B57EFB">
            <w:pPr>
              <w:contextualSpacing/>
              <w:rPr>
                <w:rFonts w:ascii="Cambria" w:hAnsi="Cambria"/>
              </w:rPr>
            </w:pPr>
          </w:p>
          <w:p w:rsidR="00046F9D" w:rsidRDefault="00A61F13" w:rsidP="00B57EFB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3 Konstruktionstechnik</w:t>
            </w:r>
          </w:p>
          <w:p w:rsidR="00B57EFB" w:rsidRPr="00046F9D" w:rsidRDefault="00B57EFB" w:rsidP="00B57EFB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152BA" w:rsidRPr="00923E15" w:rsidRDefault="00D152BA" w:rsidP="00D152BA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D152BA" w:rsidRPr="00046F9D" w:rsidRDefault="00D152BA" w:rsidP="00D152B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rPr>
                <w:rFonts w:ascii="Cambria" w:eastAsia="Calibri" w:hAnsi="Cambria" w:cs="Times New Roman"/>
              </w:rPr>
            </w:pPr>
          </w:p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B57EFB" w:rsidRPr="00B57EFB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Arbeitsplanung und Vorbereitung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7777B0" w:rsidRPr="00046F9D" w:rsidTr="00A61F13">
        <w:trPr>
          <w:trHeight w:hRule="exact" w:val="567"/>
        </w:trPr>
        <w:tc>
          <w:tcPr>
            <w:tcW w:w="585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7777B0" w:rsidRPr="00046F9D" w:rsidTr="00A61F13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A61F13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</w:t>
            </w:r>
            <w:r w:rsidR="00B57EFB">
              <w:rPr>
                <w:rFonts w:ascii="Cambria" w:eastAsia="Calibri" w:hAnsi="Cambria" w:cs="Times New Roman"/>
                <w:sz w:val="20"/>
                <w:szCs w:val="20"/>
              </w:rPr>
              <w:t>, ergänzen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 xml:space="preserve"> und anfertigen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153F97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>echnische Unterlagen lesen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153F97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>ei der Arbeitsplanung mitarbeiten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Arbeitsplanung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Zuschnittlisten lesen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046F9D" w:rsidRDefault="00B57EFB" w:rsidP="00207D0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Zuschnitte</w:t>
            </w:r>
            <w:r w:rsidR="00A61F13">
              <w:rPr>
                <w:rFonts w:ascii="Cambria" w:eastAsia="Calibri" w:hAnsi="Cambria" w:cs="Times New Roman"/>
                <w:sz w:val="20"/>
                <w:szCs w:val="20"/>
              </w:rPr>
              <w:t xml:space="preserve"> und Blechabwicklungen berechnen und</w:t>
            </w: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 xml:space="preserve"> planen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A663D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A61F13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Werkzeuge und </w:t>
            </w:r>
            <w:r w:rsidR="00A61F13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Hilfsmittel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A61F13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auswählen und beschaffen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57EFB" w:rsidRPr="00046F9D" w:rsidTr="00A61F13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A61F1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 xml:space="preserve">Eigenschaften </w:t>
            </w:r>
            <w:r w:rsidR="00A61F13">
              <w:rPr>
                <w:rFonts w:ascii="Cambria" w:eastAsia="Calibri" w:hAnsi="Cambria" w:cs="Times New Roman"/>
                <w:sz w:val="20"/>
                <w:szCs w:val="20"/>
              </w:rPr>
              <w:t xml:space="preserve">und Bearbeitungsmöglichkeiten </w:t>
            </w: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von Werkstoffen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A61F13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Kühl- und Schmierstoffe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A61F13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Qualitätskontrolle bei Kühl- und Schmiermitteln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A61F13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AA663D" w:rsidRDefault="00AA663D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AA663D" w:rsidRDefault="00AA663D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Default="00275B37" w:rsidP="00275B37">
      <w:pPr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B57EFB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Fertigung,</w:t>
      </w:r>
      <w:r w:rsidR="00B57EFB" w:rsidRPr="00B57EFB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 Montage</w:t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5B778D" w:rsidRPr="00046F9D" w:rsidTr="00882DE5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5B778D" w:rsidRPr="00046F9D" w:rsidTr="00882DE5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5B778D" w:rsidRPr="007777B0" w:rsidRDefault="005B778D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messen und prüfen.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1B33A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B57EFB" w:rsidRPr="007777B0" w:rsidRDefault="00B57EFB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Oberflächengüte prüfen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B57EFB" w:rsidRPr="007777B0" w:rsidRDefault="00B57EFB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Oberflächenmessungen durchführen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0F28D8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Werkstücke und Bauteile manuell und maschinell fertigen und bearbeiten.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Werkzeuge und Betriebsmittel vorbereiten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22324F" w:rsidRDefault="000F28D8" w:rsidP="00F6035F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Werkstoffe manuell und maschinell bearbeiten</w:t>
            </w: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AA663D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Fertigungstechnische Daten berechnen, interpretieren und einstellen</w:t>
            </w: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Rechnergestützte Programme erstellen</w:t>
            </w: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AA663D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Konventionelle und CNC-gesteuerte Werkzeugmaschinen vorbereiten und einrichten</w:t>
            </w: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An CNC-gesteuerten Werkzeugmaschinen arbeiten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AA663D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Bauteile, Vorrichtungen und Ersatzteile anfertigen und Fertigungsschritte dokumentieren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Werkstücke und Metallkonstruktionen herstellen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 löten.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Verschiedene Löttechniken kennen</w:t>
            </w: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Sicherheitsvorschriften beim Löten einhalten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B54091" w:rsidRDefault="000F28D8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B54091" w:rsidRDefault="000F28D8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Wissen, was beim Lötvorgang zu beachten ist</w:t>
            </w: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Lötverbindungen herstellen und lösen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B54091" w:rsidRDefault="000F28D8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0F28D8" w:rsidRDefault="000F28D8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0F28D8" w:rsidRPr="00153F97" w:rsidTr="00F6035F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0F28D8" w:rsidRPr="00153F97" w:rsidRDefault="000F28D8" w:rsidP="00F6035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0F28D8" w:rsidRPr="00046F9D" w:rsidTr="00F6035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923E15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0F28D8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schweißen und Werkstoffe thermisch trennen.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0F28D8" w:rsidRPr="00046F9D" w:rsidTr="00F6035F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Vorschriften zur Arbeitssicherheit bei der Schweißtechnik einhalten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D804FA" w:rsidRDefault="000F28D8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Schweißgeräte vorbereiten und einstellen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D804FA" w:rsidRDefault="000F28D8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Schweißverbindungen vorbehandeln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D804FA" w:rsidRDefault="000F28D8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Berufsspezifischen Schweißverfahren kennen und mit diesen Schweißverbindungen herstellen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DC6329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Einfluss von Wärmebehandlungsverfahren auf die Werkstoffeigenschaften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Ursachen von Bindefehlern kennen und vermeiden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Schweißnahtfehler erkennen und beheben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Verfahren für das thermische Trennen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F28D8" w:rsidRPr="000F28D8" w:rsidRDefault="000F28D8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Schnittfehler beim thermischen Trennen erkennen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F28D8" w:rsidRPr="00046F9D" w:rsidRDefault="000F28D8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F6035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923E15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0F28D8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Bauteile und Konstruktionen zusammenbauen und Antriebe montieren.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C6329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Aufbau und Funktion von Maschinenelementen kennen</w:t>
            </w:r>
          </w:p>
        </w:tc>
        <w:tc>
          <w:tcPr>
            <w:tcW w:w="859" w:type="dxa"/>
            <w:shd w:val="clear" w:color="auto" w:fill="auto"/>
          </w:tcPr>
          <w:p w:rsidR="00DC6329" w:rsidRPr="0022324F" w:rsidRDefault="00DC6329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Prüftätigkeiten vor der Montage durchführen.</w:t>
            </w:r>
          </w:p>
        </w:tc>
        <w:tc>
          <w:tcPr>
            <w:tcW w:w="859" w:type="dxa"/>
            <w:shd w:val="clear" w:color="auto" w:fill="auto"/>
          </w:tcPr>
          <w:p w:rsidR="00DC6329" w:rsidRPr="0022324F" w:rsidRDefault="00DC6329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596CA2">
        <w:trPr>
          <w:trHeight w:hRule="exact" w:val="340"/>
        </w:trPr>
        <w:tc>
          <w:tcPr>
            <w:tcW w:w="5852" w:type="dxa"/>
            <w:shd w:val="clear" w:color="auto" w:fill="auto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Werkstücke und Bauteile „lösbar“ miteinander verbinden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Werkstücke und Bauteile „nicht lösbar“ miteinander verbinden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Pneumatische und hydraulische Komponenten zusammenbauen und montieren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Konstruktionen zusammenbauen und montieren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Antriebe einbauen und montieren.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Prüftätigkeiten während der Montage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Prüftätigkeiten nach der Montage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DC6329" w:rsidRPr="00923E15" w:rsidRDefault="00DC6329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0F28D8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Bauteile und Maschinenelemente warten und instand 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DC6329" w:rsidRPr="00046F9D" w:rsidRDefault="00DC632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DC6329" w:rsidRPr="00046F9D" w:rsidRDefault="00DC632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DC6329" w:rsidRPr="00046F9D" w:rsidRDefault="00DC632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DC6329" w:rsidRPr="00046F9D" w:rsidRDefault="00DC632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C6329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Erscheinungsformen der Korrosion kennen und unterscheiden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22324F" w:rsidRDefault="00DC6329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Wartungs- und Instandhaltungspläne lesen und interpretieren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Instandhaltungsmaßnahmen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Vertraut im Umgang mit elektrischem Strom sein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Anlagen für Wartungsarbeiten außer Betrieb nehmen und Bauteilgruppen demontieren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Vorbeugende Instandhaltungsmaßnahmen laut Wartungsplan umsetzen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DC6329" w:rsidRPr="00DC6329" w:rsidRDefault="00DC6329" w:rsidP="00DC632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Inspektion als vorbeugende Maßnahme zur Ausfallverhütung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FD568E" w:rsidRDefault="00DC6329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Fehler an Maschinen und Anlagen feststellen und beheben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DC6329" w:rsidRPr="00FD568E" w:rsidRDefault="00DC6329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Bauteile und Maschinenelemente konservieren und gegen Korrosion schützen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C6329" w:rsidRPr="00046F9D" w:rsidTr="00DC632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DC6329" w:rsidRPr="00FD568E" w:rsidRDefault="00DC6329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Wartungs- und Instandhaltungsarbeiten protokollieren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C6329" w:rsidRPr="00046F9D" w:rsidRDefault="00DC6329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/>
    <w:sectPr w:rsidR="00F35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Pr="00B21198" w:rsidRDefault="005D76F4" w:rsidP="00EF4F80">
    <w:pPr>
      <w:pStyle w:val="Fuzeile"/>
      <w:jc w:val="right"/>
      <w:rPr>
        <w:noProof/>
        <w:sz w:val="18"/>
        <w:szCs w:val="18"/>
        <w:lang w:val="de-DE"/>
      </w:rPr>
    </w:pPr>
    <w:r w:rsidRPr="00B21198">
      <w:rPr>
        <w:sz w:val="18"/>
        <w:szCs w:val="18"/>
      </w:rPr>
      <w:fldChar w:fldCharType="begin"/>
    </w:r>
    <w:r w:rsidRPr="00B21198">
      <w:rPr>
        <w:sz w:val="18"/>
        <w:szCs w:val="18"/>
      </w:rPr>
      <w:instrText>PAGE   \* MERGEFORMAT</w:instrText>
    </w:r>
    <w:r w:rsidRPr="00B21198">
      <w:rPr>
        <w:sz w:val="18"/>
        <w:szCs w:val="18"/>
      </w:rPr>
      <w:fldChar w:fldCharType="separate"/>
    </w:r>
    <w:r w:rsidR="00AA663D" w:rsidRPr="00AA663D">
      <w:rPr>
        <w:noProof/>
        <w:sz w:val="18"/>
        <w:szCs w:val="18"/>
        <w:lang w:val="de-DE"/>
      </w:rPr>
      <w:t>4</w:t>
    </w:r>
    <w:r w:rsidRPr="00B21198">
      <w:rPr>
        <w:noProof/>
        <w:sz w:val="18"/>
        <w:szCs w:val="18"/>
        <w:lang w:val="de-DE"/>
      </w:rPr>
      <w:fldChar w:fldCharType="end"/>
    </w:r>
  </w:p>
  <w:p w:rsidR="00FD4371" w:rsidRDefault="005D11CD" w:rsidP="00EF4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0F28D8"/>
    <w:rsid w:val="00153F97"/>
    <w:rsid w:val="001B33A0"/>
    <w:rsid w:val="00207D02"/>
    <w:rsid w:val="00275B37"/>
    <w:rsid w:val="002C20F6"/>
    <w:rsid w:val="003D1292"/>
    <w:rsid w:val="004319C4"/>
    <w:rsid w:val="005012F5"/>
    <w:rsid w:val="0052675C"/>
    <w:rsid w:val="005B778D"/>
    <w:rsid w:val="005D11CD"/>
    <w:rsid w:val="005D76F4"/>
    <w:rsid w:val="007777B0"/>
    <w:rsid w:val="007B1C58"/>
    <w:rsid w:val="007E1DA3"/>
    <w:rsid w:val="00882DE5"/>
    <w:rsid w:val="008B7C44"/>
    <w:rsid w:val="009157AE"/>
    <w:rsid w:val="00923E15"/>
    <w:rsid w:val="00A61F13"/>
    <w:rsid w:val="00AA663D"/>
    <w:rsid w:val="00B21198"/>
    <w:rsid w:val="00B57EFB"/>
    <w:rsid w:val="00C73929"/>
    <w:rsid w:val="00CC5C1E"/>
    <w:rsid w:val="00D152BA"/>
    <w:rsid w:val="00D730F2"/>
    <w:rsid w:val="00DC6329"/>
    <w:rsid w:val="00E00FF5"/>
    <w:rsid w:val="00E607AC"/>
    <w:rsid w:val="00EA4AB4"/>
    <w:rsid w:val="00F3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D1579-2777-4CE0-BCC9-B1D4A017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873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2021-12-01T08:03:00Z</dcterms:created>
  <dcterms:modified xsi:type="dcterms:W3CDTF">2021-12-01T08:03:00Z</dcterms:modified>
</cp:coreProperties>
</file>